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872" w:rsidRPr="00942468" w:rsidRDefault="00A15872" w:rsidP="00A15872">
      <w:pPr>
        <w:spacing w:line="570" w:lineRule="exact"/>
        <w:rPr>
          <w:rFonts w:ascii="黑体" w:eastAsia="黑体" w:hint="eastAsia"/>
          <w:szCs w:val="32"/>
        </w:rPr>
      </w:pPr>
      <w:r w:rsidRPr="00942468">
        <w:rPr>
          <w:rFonts w:ascii="黑体" w:eastAsia="黑体" w:hint="eastAsia"/>
          <w:szCs w:val="32"/>
        </w:rPr>
        <w:t>附件4</w:t>
      </w:r>
    </w:p>
    <w:p w:rsidR="00A15872" w:rsidRDefault="00A15872" w:rsidP="00A15872">
      <w:pPr>
        <w:spacing w:line="570" w:lineRule="exact"/>
        <w:rPr>
          <w:rFonts w:hint="eastAsia"/>
          <w:szCs w:val="32"/>
        </w:rPr>
      </w:pPr>
    </w:p>
    <w:p w:rsidR="00A15872" w:rsidRPr="00076C74" w:rsidRDefault="00A15872" w:rsidP="00A15872">
      <w:pPr>
        <w:spacing w:line="570" w:lineRule="exact"/>
        <w:jc w:val="center"/>
        <w:rPr>
          <w:rFonts w:eastAsia="华文中宋"/>
          <w:sz w:val="44"/>
          <w:szCs w:val="44"/>
        </w:rPr>
      </w:pPr>
      <w:r w:rsidRPr="00076C74">
        <w:rPr>
          <w:rFonts w:eastAsia="华文中宋"/>
          <w:sz w:val="44"/>
          <w:szCs w:val="44"/>
        </w:rPr>
        <w:t>2019</w:t>
      </w:r>
      <w:r w:rsidRPr="00076C74">
        <w:rPr>
          <w:rFonts w:eastAsia="华文中宋" w:hAnsi="华文中宋"/>
          <w:sz w:val="44"/>
          <w:szCs w:val="44"/>
        </w:rPr>
        <w:t>年上海市市政府实事工程项目</w:t>
      </w:r>
    </w:p>
    <w:p w:rsidR="00A15872" w:rsidRPr="00076C74" w:rsidRDefault="00A15872" w:rsidP="00A15872">
      <w:pPr>
        <w:spacing w:line="570" w:lineRule="exact"/>
        <w:jc w:val="center"/>
        <w:rPr>
          <w:rFonts w:eastAsia="华文中宋"/>
          <w:sz w:val="44"/>
          <w:szCs w:val="44"/>
        </w:rPr>
      </w:pPr>
      <w:r w:rsidRPr="00076C74">
        <w:rPr>
          <w:rFonts w:eastAsia="华文中宋" w:hAnsi="华文中宋"/>
          <w:sz w:val="44"/>
          <w:szCs w:val="44"/>
        </w:rPr>
        <w:t>标识标牌设置导则</w:t>
      </w:r>
    </w:p>
    <w:p w:rsidR="00A15872" w:rsidRPr="00076C74" w:rsidRDefault="00A15872" w:rsidP="00A15872">
      <w:pPr>
        <w:spacing w:line="570" w:lineRule="exact"/>
      </w:pPr>
    </w:p>
    <w:p w:rsidR="00A15872" w:rsidRPr="00076C74" w:rsidRDefault="00A15872" w:rsidP="00A15872">
      <w:pPr>
        <w:spacing w:line="570" w:lineRule="exact"/>
        <w:rPr>
          <w:rFonts w:ascii="黑体" w:eastAsia="黑体" w:hint="eastAsia"/>
        </w:rPr>
      </w:pPr>
      <w:r w:rsidRPr="00076C74">
        <w:rPr>
          <w:rFonts w:ascii="黑体" w:eastAsia="黑体" w:hint="eastAsia"/>
        </w:rPr>
        <w:t xml:space="preserve">    </w:t>
      </w:r>
      <w:r w:rsidRPr="00076C74">
        <w:rPr>
          <w:rFonts w:ascii="黑体" w:eastAsia="黑体" w:hAnsi="黑体" w:hint="eastAsia"/>
        </w:rPr>
        <w:t>一、总则</w:t>
      </w:r>
    </w:p>
    <w:p w:rsidR="00A15872" w:rsidRPr="00076C74" w:rsidRDefault="00A15872" w:rsidP="00A15872">
      <w:pPr>
        <w:spacing w:line="570" w:lineRule="exact"/>
        <w:ind w:firstLine="660"/>
        <w:rPr>
          <w:color w:val="000000"/>
        </w:rPr>
      </w:pPr>
      <w:r>
        <w:rPr>
          <w:rFonts w:hint="eastAsia"/>
        </w:rPr>
        <w:t>1</w:t>
      </w:r>
      <w:r>
        <w:rPr>
          <w:rFonts w:hint="eastAsia"/>
        </w:rPr>
        <w:t>．</w:t>
      </w:r>
      <w:r w:rsidRPr="00076C74">
        <w:rPr>
          <w:rFonts w:hint="eastAsia"/>
          <w:color w:val="000000"/>
        </w:rPr>
        <w:t>为推进市民健身步道、市民球场、市民益智</w:t>
      </w:r>
      <w:proofErr w:type="gramStart"/>
      <w:r w:rsidRPr="00076C74">
        <w:rPr>
          <w:rFonts w:hint="eastAsia"/>
          <w:color w:val="000000"/>
        </w:rPr>
        <w:t>健身苑点管理科学</w:t>
      </w:r>
      <w:proofErr w:type="gramEnd"/>
      <w:r w:rsidRPr="00076C74">
        <w:rPr>
          <w:rFonts w:hint="eastAsia"/>
          <w:color w:val="000000"/>
        </w:rPr>
        <w:t>化、信息化、规范化工作，根据《上海市市民体育健身条例》、《上海市体育设施管理办法》、《室外健身器材的安全通用要求》（</w:t>
      </w:r>
      <w:r w:rsidRPr="00076C74">
        <w:rPr>
          <w:rFonts w:hint="eastAsia"/>
          <w:color w:val="000000"/>
        </w:rPr>
        <w:t>GB 19272</w:t>
      </w:r>
      <w:r w:rsidRPr="00076C74">
        <w:rPr>
          <w:rFonts w:ascii="宋体" w:eastAsia="宋体" w:hAnsi="宋体" w:hint="eastAsia"/>
          <w:color w:val="000000"/>
        </w:rPr>
        <w:t>-</w:t>
      </w:r>
      <w:r w:rsidRPr="00076C74">
        <w:rPr>
          <w:rFonts w:hint="eastAsia"/>
          <w:color w:val="000000"/>
        </w:rPr>
        <w:t>2011</w:t>
      </w:r>
      <w:r w:rsidRPr="00076C74">
        <w:rPr>
          <w:rFonts w:hint="eastAsia"/>
          <w:color w:val="000000"/>
        </w:rPr>
        <w:t>）、《公共体育设施</w:t>
      </w:r>
      <w:r w:rsidRPr="00076C74">
        <w:rPr>
          <w:rFonts w:hint="eastAsia"/>
          <w:color w:val="000000"/>
        </w:rPr>
        <w:t xml:space="preserve"> </w:t>
      </w:r>
      <w:r w:rsidRPr="00076C74">
        <w:rPr>
          <w:rFonts w:hint="eastAsia"/>
          <w:color w:val="000000"/>
        </w:rPr>
        <w:t>室外健身设施应用场所安全要求》（</w:t>
      </w:r>
      <w:r w:rsidRPr="00076C74">
        <w:rPr>
          <w:rFonts w:hint="eastAsia"/>
          <w:color w:val="000000"/>
        </w:rPr>
        <w:t>GB/T34284</w:t>
      </w:r>
      <w:r w:rsidRPr="00076C74">
        <w:rPr>
          <w:rFonts w:ascii="宋体" w:eastAsia="宋体" w:hAnsi="宋体" w:hint="eastAsia"/>
          <w:color w:val="000000"/>
        </w:rPr>
        <w:t>-</w:t>
      </w:r>
      <w:r w:rsidRPr="00076C74">
        <w:rPr>
          <w:rFonts w:hint="eastAsia"/>
          <w:color w:val="000000"/>
        </w:rPr>
        <w:t>2017</w:t>
      </w:r>
      <w:r w:rsidRPr="00076C74">
        <w:rPr>
          <w:rFonts w:hint="eastAsia"/>
          <w:color w:val="000000"/>
        </w:rPr>
        <w:t>）、《公共体育设施</w:t>
      </w:r>
      <w:r w:rsidRPr="00076C74">
        <w:rPr>
          <w:rFonts w:hint="eastAsia"/>
          <w:color w:val="000000"/>
        </w:rPr>
        <w:t xml:space="preserve"> </w:t>
      </w:r>
      <w:r w:rsidRPr="00076C74">
        <w:rPr>
          <w:rFonts w:hint="eastAsia"/>
          <w:color w:val="000000"/>
        </w:rPr>
        <w:t>室外健身设施的配置与管理》（</w:t>
      </w:r>
      <w:r w:rsidRPr="00076C74">
        <w:rPr>
          <w:rFonts w:hint="eastAsia"/>
          <w:color w:val="000000"/>
        </w:rPr>
        <w:t>GB/T34290</w:t>
      </w:r>
      <w:r w:rsidRPr="00076C74">
        <w:rPr>
          <w:rFonts w:ascii="宋体" w:eastAsia="宋体" w:hAnsi="宋体" w:hint="eastAsia"/>
          <w:color w:val="000000"/>
        </w:rPr>
        <w:t>-</w:t>
      </w:r>
      <w:r w:rsidRPr="00076C74">
        <w:rPr>
          <w:rFonts w:hint="eastAsia"/>
          <w:color w:val="000000"/>
        </w:rPr>
        <w:t>2017</w:t>
      </w:r>
      <w:r w:rsidRPr="00076C74">
        <w:rPr>
          <w:rFonts w:hint="eastAsia"/>
          <w:color w:val="000000"/>
        </w:rPr>
        <w:t>）、《健身器材和健身场所安全标志和标签》（</w:t>
      </w:r>
      <w:r w:rsidRPr="00076C74">
        <w:rPr>
          <w:rFonts w:hint="eastAsia"/>
          <w:color w:val="000000"/>
        </w:rPr>
        <w:t>GB/T34289</w:t>
      </w:r>
      <w:r w:rsidRPr="00076C74">
        <w:rPr>
          <w:rFonts w:ascii="宋体" w:eastAsia="宋体" w:hAnsi="宋体" w:hint="eastAsia"/>
          <w:color w:val="000000"/>
        </w:rPr>
        <w:t>-</w:t>
      </w:r>
      <w:r w:rsidRPr="00076C74">
        <w:rPr>
          <w:rFonts w:hint="eastAsia"/>
          <w:color w:val="000000"/>
        </w:rPr>
        <w:t>2017</w:t>
      </w:r>
      <w:r w:rsidRPr="00076C74">
        <w:rPr>
          <w:rFonts w:hint="eastAsia"/>
          <w:color w:val="000000"/>
        </w:rPr>
        <w:t>）等规范性文件，制定本导则。</w:t>
      </w:r>
    </w:p>
    <w:p w:rsidR="00A15872" w:rsidRPr="00076C74" w:rsidRDefault="00A15872" w:rsidP="00A15872">
      <w:pPr>
        <w:spacing w:line="570" w:lineRule="exact"/>
        <w:ind w:firstLine="660"/>
        <w:rPr>
          <w:color w:val="000000"/>
        </w:rPr>
      </w:pPr>
      <w:r>
        <w:rPr>
          <w:rFonts w:hint="eastAsia"/>
          <w:color w:val="000000"/>
        </w:rPr>
        <w:t>2</w:t>
      </w:r>
      <w:r>
        <w:rPr>
          <w:rFonts w:hint="eastAsia"/>
          <w:color w:val="000000"/>
        </w:rPr>
        <w:t>．</w:t>
      </w:r>
      <w:r w:rsidRPr="00076C74">
        <w:rPr>
          <w:rFonts w:hint="eastAsia"/>
          <w:color w:val="000000"/>
        </w:rPr>
        <w:t>在标识标牌上公示的内容需符合国家和本市有关法律法规、标准规范的规定。</w:t>
      </w:r>
    </w:p>
    <w:p w:rsidR="00A15872" w:rsidRPr="00076C74" w:rsidRDefault="00A15872" w:rsidP="00A15872">
      <w:pPr>
        <w:spacing w:line="570" w:lineRule="exact"/>
        <w:ind w:firstLine="660"/>
        <w:rPr>
          <w:rFonts w:ascii="黑体" w:eastAsia="黑体" w:hint="eastAsia"/>
          <w:color w:val="000000"/>
        </w:rPr>
      </w:pPr>
      <w:r w:rsidRPr="00076C74">
        <w:rPr>
          <w:rFonts w:ascii="黑体" w:eastAsia="黑体" w:hAnsi="黑体" w:hint="eastAsia"/>
          <w:color w:val="000000"/>
        </w:rPr>
        <w:t>二、基本原则</w:t>
      </w:r>
    </w:p>
    <w:p w:rsidR="00A15872" w:rsidRPr="00076C74" w:rsidRDefault="00A15872" w:rsidP="00A15872">
      <w:pPr>
        <w:spacing w:line="570" w:lineRule="exact"/>
        <w:ind w:firstLine="660"/>
        <w:rPr>
          <w:color w:val="000000"/>
        </w:rPr>
      </w:pPr>
      <w:r>
        <w:rPr>
          <w:rFonts w:hint="eastAsia"/>
          <w:color w:val="000000"/>
        </w:rPr>
        <w:t>1</w:t>
      </w:r>
      <w:r>
        <w:rPr>
          <w:rFonts w:hint="eastAsia"/>
          <w:color w:val="000000"/>
        </w:rPr>
        <w:t>．</w:t>
      </w:r>
      <w:r w:rsidRPr="00076C74">
        <w:rPr>
          <w:rFonts w:hint="eastAsia"/>
          <w:color w:val="000000"/>
          <w:spacing w:val="6"/>
        </w:rPr>
        <w:t>符合规范要求。标识标牌是市府实事工程项目的组成部分。标识标牌的尺寸、材质、内容等需按照规范要求进行设置，</w:t>
      </w:r>
      <w:r w:rsidRPr="00076C74">
        <w:rPr>
          <w:rFonts w:hint="eastAsia"/>
          <w:spacing w:val="6"/>
        </w:rPr>
        <w:t>符合</w:t>
      </w:r>
      <w:r w:rsidRPr="00076C74">
        <w:rPr>
          <w:rFonts w:hint="eastAsia"/>
          <w:color w:val="000000"/>
          <w:spacing w:val="6"/>
        </w:rPr>
        <w:t>《公共体育设施</w:t>
      </w:r>
      <w:r w:rsidRPr="00076C74">
        <w:rPr>
          <w:rFonts w:hint="eastAsia"/>
          <w:color w:val="000000"/>
          <w:spacing w:val="6"/>
        </w:rPr>
        <w:t xml:space="preserve"> </w:t>
      </w:r>
      <w:r w:rsidRPr="00076C74">
        <w:rPr>
          <w:rFonts w:hint="eastAsia"/>
          <w:color w:val="000000"/>
          <w:spacing w:val="6"/>
        </w:rPr>
        <w:t>室外健身设施的配置与管理》</w:t>
      </w:r>
      <w:r w:rsidRPr="00076C74">
        <w:rPr>
          <w:rFonts w:hint="eastAsia"/>
          <w:color w:val="000000"/>
        </w:rPr>
        <w:t>（</w:t>
      </w:r>
      <w:r w:rsidRPr="00076C74">
        <w:rPr>
          <w:rFonts w:hint="eastAsia"/>
          <w:color w:val="000000"/>
        </w:rPr>
        <w:t>GB/T34290</w:t>
      </w:r>
      <w:r w:rsidRPr="00076C74">
        <w:rPr>
          <w:rFonts w:ascii="宋体" w:eastAsia="宋体" w:hAnsi="宋体" w:hint="eastAsia"/>
          <w:color w:val="000000"/>
        </w:rPr>
        <w:t>-</w:t>
      </w:r>
      <w:r w:rsidRPr="00076C74">
        <w:rPr>
          <w:rFonts w:hint="eastAsia"/>
          <w:color w:val="000000"/>
        </w:rPr>
        <w:t>2017</w:t>
      </w:r>
      <w:r w:rsidRPr="00076C74">
        <w:rPr>
          <w:rFonts w:hint="eastAsia"/>
          <w:color w:val="000000"/>
        </w:rPr>
        <w:t>）、《健身器材和健身场所安全标志和标签》（</w:t>
      </w:r>
      <w:r w:rsidRPr="00076C74">
        <w:rPr>
          <w:rFonts w:hint="eastAsia"/>
          <w:color w:val="000000"/>
        </w:rPr>
        <w:t>GB/T34289</w:t>
      </w:r>
      <w:r w:rsidRPr="00076C74">
        <w:rPr>
          <w:rFonts w:ascii="宋体" w:eastAsia="宋体" w:hAnsi="宋体" w:hint="eastAsia"/>
          <w:color w:val="000000"/>
        </w:rPr>
        <w:t>-</w:t>
      </w:r>
      <w:r w:rsidRPr="00076C74">
        <w:rPr>
          <w:rFonts w:hint="eastAsia"/>
          <w:color w:val="000000"/>
        </w:rPr>
        <w:t>2017</w:t>
      </w:r>
      <w:r w:rsidRPr="00076C74">
        <w:rPr>
          <w:rFonts w:hint="eastAsia"/>
          <w:color w:val="000000"/>
        </w:rPr>
        <w:t>）等相关行业标准的要求，标识标牌应坚固耐用、防晒、防雨、防盗，使用寿命与器材同步。</w:t>
      </w:r>
    </w:p>
    <w:p w:rsidR="00A15872" w:rsidRPr="00076C74" w:rsidRDefault="00A15872" w:rsidP="00A15872">
      <w:pPr>
        <w:spacing w:line="570" w:lineRule="exact"/>
        <w:ind w:firstLine="660"/>
        <w:rPr>
          <w:color w:val="000000"/>
        </w:rPr>
      </w:pPr>
      <w:r>
        <w:rPr>
          <w:rFonts w:hint="eastAsia"/>
          <w:color w:val="000000"/>
        </w:rPr>
        <w:t>2</w:t>
      </w:r>
      <w:r>
        <w:rPr>
          <w:rFonts w:hint="eastAsia"/>
          <w:color w:val="000000"/>
        </w:rPr>
        <w:t>．</w:t>
      </w:r>
      <w:r w:rsidRPr="00076C74">
        <w:rPr>
          <w:rFonts w:hint="eastAsia"/>
          <w:color w:val="000000"/>
        </w:rPr>
        <w:t>设置安全醒目。应将标识标牌安装于醒目位置，不妨碍市民正常通行，不妨碍市民日常健身活动开展，并与社区整体环</w:t>
      </w:r>
      <w:r w:rsidRPr="00076C74">
        <w:rPr>
          <w:rFonts w:hint="eastAsia"/>
          <w:color w:val="000000"/>
        </w:rPr>
        <w:lastRenderedPageBreak/>
        <w:t>境相协调。</w:t>
      </w:r>
    </w:p>
    <w:p w:rsidR="00A15872" w:rsidRPr="00076C74" w:rsidRDefault="00A15872" w:rsidP="00A15872">
      <w:pPr>
        <w:spacing w:line="570" w:lineRule="exact"/>
        <w:ind w:firstLine="660"/>
        <w:rPr>
          <w:color w:val="000000"/>
        </w:rPr>
      </w:pPr>
      <w:r>
        <w:rPr>
          <w:rFonts w:hint="eastAsia"/>
          <w:color w:val="000000"/>
        </w:rPr>
        <w:t>3</w:t>
      </w:r>
      <w:r>
        <w:rPr>
          <w:rFonts w:hint="eastAsia"/>
          <w:color w:val="000000"/>
        </w:rPr>
        <w:t>．</w:t>
      </w:r>
      <w:r w:rsidRPr="00076C74">
        <w:rPr>
          <w:rFonts w:hint="eastAsia"/>
          <w:color w:val="000000"/>
        </w:rPr>
        <w:t>遵循同步原则。新建市府实事工程项目时应当将标识标牌与其他器材设备等同步设计、同步施工、同步验收、同步使用。</w:t>
      </w:r>
    </w:p>
    <w:p w:rsidR="00A15872" w:rsidRPr="000C63AE" w:rsidRDefault="00A15872" w:rsidP="00A15872">
      <w:pPr>
        <w:spacing w:line="570" w:lineRule="exact"/>
        <w:ind w:firstLine="660"/>
        <w:rPr>
          <w:rFonts w:ascii="黑体" w:eastAsia="黑体" w:hint="eastAsia"/>
          <w:color w:val="000000"/>
        </w:rPr>
      </w:pPr>
      <w:r w:rsidRPr="000C63AE">
        <w:rPr>
          <w:rFonts w:ascii="黑体" w:eastAsia="黑体" w:hAnsi="黑体" w:hint="eastAsia"/>
          <w:color w:val="000000"/>
        </w:rPr>
        <w:t>三、分类设置要求</w:t>
      </w:r>
    </w:p>
    <w:p w:rsidR="00A15872" w:rsidRPr="00076C74" w:rsidRDefault="00A15872" w:rsidP="00A15872">
      <w:pPr>
        <w:spacing w:line="570" w:lineRule="exact"/>
        <w:ind w:firstLine="660"/>
        <w:rPr>
          <w:color w:val="000000"/>
        </w:rPr>
      </w:pPr>
      <w:r w:rsidRPr="00076C74">
        <w:rPr>
          <w:rFonts w:hint="eastAsia"/>
          <w:color w:val="000000"/>
        </w:rPr>
        <w:t>市府实事工程项目标识标牌主要包括设施公示、健身指导、地面里程及导向标识等。设施公示</w:t>
      </w:r>
      <w:proofErr w:type="gramStart"/>
      <w:r w:rsidRPr="00076C74">
        <w:rPr>
          <w:rFonts w:hint="eastAsia"/>
          <w:color w:val="000000"/>
        </w:rPr>
        <w:t>牌按照</w:t>
      </w:r>
      <w:proofErr w:type="gramEnd"/>
      <w:r w:rsidRPr="00076C74">
        <w:rPr>
          <w:rFonts w:hint="eastAsia"/>
          <w:color w:val="000000"/>
        </w:rPr>
        <w:t>一处</w:t>
      </w:r>
      <w:proofErr w:type="gramStart"/>
      <w:r w:rsidRPr="00076C74">
        <w:rPr>
          <w:rFonts w:hint="eastAsia"/>
          <w:color w:val="000000"/>
        </w:rPr>
        <w:t>一</w:t>
      </w:r>
      <w:proofErr w:type="gramEnd"/>
      <w:r w:rsidRPr="00076C74">
        <w:rPr>
          <w:rFonts w:hint="eastAsia"/>
          <w:color w:val="000000"/>
        </w:rPr>
        <w:t>牌的标准进行设置，健身指导牌、地面里程及导向标识等按需设置。</w:t>
      </w:r>
    </w:p>
    <w:p w:rsidR="00A15872" w:rsidRPr="00076C74" w:rsidRDefault="00A15872" w:rsidP="00A15872">
      <w:pPr>
        <w:spacing w:line="570" w:lineRule="exact"/>
        <w:ind w:firstLine="660"/>
        <w:rPr>
          <w:color w:val="000000"/>
        </w:rPr>
      </w:pPr>
      <w:r>
        <w:rPr>
          <w:rFonts w:hint="eastAsia"/>
          <w:color w:val="000000"/>
        </w:rPr>
        <w:t>1</w:t>
      </w:r>
      <w:r>
        <w:rPr>
          <w:rFonts w:hint="eastAsia"/>
          <w:color w:val="000000"/>
        </w:rPr>
        <w:t>．</w:t>
      </w:r>
      <w:r w:rsidRPr="00076C74">
        <w:rPr>
          <w:rFonts w:hint="eastAsia"/>
          <w:color w:val="000000"/>
        </w:rPr>
        <w:t>市民健身步道：一般需配置公示牌、健身指导牌，标注起终点、里程、行进方向等标识。</w:t>
      </w:r>
    </w:p>
    <w:p w:rsidR="00A15872" w:rsidRPr="00076C74" w:rsidRDefault="00A15872" w:rsidP="00A15872">
      <w:pPr>
        <w:spacing w:line="570" w:lineRule="exact"/>
        <w:ind w:firstLine="660"/>
        <w:rPr>
          <w:color w:val="000000"/>
        </w:rPr>
      </w:pPr>
      <w:r>
        <w:rPr>
          <w:rFonts w:hint="eastAsia"/>
          <w:color w:val="000000"/>
        </w:rPr>
        <w:t>2</w:t>
      </w:r>
      <w:r>
        <w:rPr>
          <w:rFonts w:hint="eastAsia"/>
          <w:color w:val="000000"/>
        </w:rPr>
        <w:t>．</w:t>
      </w:r>
      <w:r w:rsidRPr="00076C74">
        <w:rPr>
          <w:rFonts w:hint="eastAsia"/>
          <w:color w:val="000000"/>
        </w:rPr>
        <w:t>市民球场：一般需配置公示牌、健身指导牌，公告开放时间及收费等信息。</w:t>
      </w:r>
    </w:p>
    <w:p w:rsidR="00A15872" w:rsidRPr="00076C74" w:rsidRDefault="00A15872" w:rsidP="00A15872">
      <w:pPr>
        <w:spacing w:line="570" w:lineRule="exact"/>
        <w:ind w:firstLine="660"/>
        <w:rPr>
          <w:color w:val="000000"/>
        </w:rPr>
      </w:pPr>
      <w:r>
        <w:rPr>
          <w:rFonts w:hint="eastAsia"/>
          <w:color w:val="000000"/>
        </w:rPr>
        <w:t>3</w:t>
      </w:r>
      <w:r>
        <w:rPr>
          <w:rFonts w:hint="eastAsia"/>
          <w:color w:val="000000"/>
        </w:rPr>
        <w:t>．</w:t>
      </w:r>
      <w:r w:rsidRPr="00076C74">
        <w:rPr>
          <w:rFonts w:hint="eastAsia"/>
          <w:color w:val="000000"/>
        </w:rPr>
        <w:t>市民益智健身苑点：一般需配置公示牌、健身指导牌、器材商信息牌等。</w:t>
      </w:r>
    </w:p>
    <w:p w:rsidR="00A15872" w:rsidRPr="00B926CE" w:rsidRDefault="00A15872" w:rsidP="00A15872">
      <w:pPr>
        <w:spacing w:line="570" w:lineRule="exact"/>
        <w:ind w:firstLine="660"/>
        <w:rPr>
          <w:rFonts w:ascii="黑体" w:eastAsia="黑体" w:hAnsi="黑体"/>
          <w:color w:val="000000"/>
        </w:rPr>
      </w:pPr>
      <w:r w:rsidRPr="000C63AE">
        <w:rPr>
          <w:rFonts w:ascii="黑体" w:eastAsia="黑体" w:hAnsi="黑体" w:hint="eastAsia"/>
          <w:color w:val="000000"/>
        </w:rPr>
        <w:t>四、</w:t>
      </w:r>
      <w:r w:rsidRPr="00B926CE">
        <w:rPr>
          <w:rFonts w:ascii="黑体" w:eastAsia="黑体" w:hAnsi="黑体" w:hint="eastAsia"/>
          <w:color w:val="000000"/>
        </w:rPr>
        <w:t>建设内容与要求</w:t>
      </w:r>
    </w:p>
    <w:p w:rsidR="00A15872" w:rsidRPr="00076C74" w:rsidRDefault="00A15872" w:rsidP="00A15872">
      <w:pPr>
        <w:spacing w:line="570" w:lineRule="exact"/>
        <w:ind w:firstLineChars="200" w:firstLine="600"/>
        <w:rPr>
          <w:rFonts w:cs="微软雅黑"/>
          <w:bCs/>
        </w:rPr>
      </w:pPr>
      <w:r w:rsidRPr="00076C74">
        <w:rPr>
          <w:rFonts w:cs="微软雅黑" w:hint="eastAsia"/>
          <w:bCs/>
        </w:rPr>
        <w:t>各类市府实事工程项目均需安装相应的公示牌。公示牌内容主要包括设施名称、编号、使用须知、维修与监管电话和二维码、建设单位与时间信息等。</w:t>
      </w:r>
    </w:p>
    <w:p w:rsidR="00A15872" w:rsidRPr="00076C74" w:rsidRDefault="00A15872" w:rsidP="00A15872">
      <w:pPr>
        <w:spacing w:line="570" w:lineRule="exact"/>
        <w:ind w:firstLineChars="200" w:firstLine="600"/>
        <w:rPr>
          <w:rFonts w:cs="微软雅黑"/>
          <w:b/>
          <w:bCs/>
        </w:rPr>
      </w:pPr>
      <w:r>
        <w:rPr>
          <w:rFonts w:cs="微软雅黑" w:hint="eastAsia"/>
          <w:b/>
          <w:bCs/>
        </w:rPr>
        <w:t>1</w:t>
      </w:r>
      <w:r>
        <w:rPr>
          <w:rFonts w:cs="微软雅黑" w:hint="eastAsia"/>
          <w:b/>
          <w:bCs/>
        </w:rPr>
        <w:t>．</w:t>
      </w:r>
      <w:r w:rsidRPr="00076C74">
        <w:rPr>
          <w:rFonts w:cs="微软雅黑" w:hint="eastAsia"/>
          <w:b/>
          <w:bCs/>
        </w:rPr>
        <w:t>主要内容</w:t>
      </w:r>
    </w:p>
    <w:p w:rsidR="00A15872" w:rsidRPr="00076C74" w:rsidRDefault="00A15872" w:rsidP="00A15872">
      <w:pPr>
        <w:spacing w:line="570" w:lineRule="exact"/>
        <w:ind w:firstLineChars="200" w:firstLine="600"/>
        <w:rPr>
          <w:rFonts w:cs="微软雅黑"/>
          <w:b/>
          <w:bCs/>
        </w:rPr>
      </w:pPr>
      <w:r w:rsidRPr="00076C74">
        <w:rPr>
          <w:rFonts w:cs="微软雅黑" w:hint="eastAsia"/>
          <w:b/>
          <w:bCs/>
        </w:rPr>
        <w:t>（</w:t>
      </w:r>
      <w:r w:rsidRPr="00076C74">
        <w:rPr>
          <w:rFonts w:cs="微软雅黑" w:hint="eastAsia"/>
          <w:b/>
          <w:bCs/>
        </w:rPr>
        <w:t>1</w:t>
      </w:r>
      <w:r>
        <w:rPr>
          <w:rFonts w:cs="微软雅黑" w:hint="eastAsia"/>
          <w:b/>
          <w:bCs/>
        </w:rPr>
        <w:t>）设施标识</w:t>
      </w:r>
    </w:p>
    <w:p w:rsidR="00A15872" w:rsidRPr="00076C74" w:rsidRDefault="00A15872" w:rsidP="00A15872">
      <w:pPr>
        <w:overflowPunct w:val="0"/>
        <w:spacing w:line="570" w:lineRule="exact"/>
        <w:ind w:firstLineChars="200" w:firstLine="600"/>
        <w:jc w:val="left"/>
        <w:rPr>
          <w:rFonts w:cs="微软雅黑"/>
        </w:rPr>
      </w:pPr>
      <w:r w:rsidRPr="00076C74">
        <w:rPr>
          <w:rFonts w:cs="微软雅黑" w:hint="eastAsia"/>
        </w:rPr>
        <w:t>标识以“健身”的拼音首字母“</w:t>
      </w:r>
      <w:r w:rsidRPr="00076C74">
        <w:rPr>
          <w:rFonts w:cs="微软雅黑" w:hint="eastAsia"/>
        </w:rPr>
        <w:t>JS</w:t>
      </w:r>
      <w:r w:rsidRPr="00076C74">
        <w:rPr>
          <w:rFonts w:cs="微软雅黑" w:hint="eastAsia"/>
        </w:rPr>
        <w:t>”为设计导向，并演化为运动人体，生动且充满生机。蓝色代表活力、运动，绿色代表生机、健康。</w:t>
      </w:r>
    </w:p>
    <w:p w:rsidR="00A15872" w:rsidRPr="00076C74" w:rsidRDefault="00A15872" w:rsidP="00A15872">
      <w:pPr>
        <w:spacing w:line="550" w:lineRule="exact"/>
        <w:rPr>
          <w:rFonts w:hint="eastAsia"/>
          <w:szCs w:val="32"/>
        </w:rPr>
      </w:pPr>
      <w:r>
        <w:rPr>
          <w:rFonts w:cs="微软雅黑" w:hint="eastAsia"/>
          <w:bCs/>
          <w:noProof/>
        </w:rPr>
        <w:drawing>
          <wp:anchor distT="176784" distB="66167" distL="224028" distR="138049" simplePos="0" relativeHeight="251660288" behindDoc="1" locked="0" layoutInCell="1" allowOverlap="1">
            <wp:simplePos x="0" y="0"/>
            <wp:positionH relativeFrom="column">
              <wp:posOffset>2119757</wp:posOffset>
            </wp:positionH>
            <wp:positionV relativeFrom="paragraph">
              <wp:posOffset>-25654</wp:posOffset>
            </wp:positionV>
            <wp:extent cx="1218692" cy="1272921"/>
            <wp:effectExtent l="0" t="0" r="0" b="0"/>
            <wp:wrapTight wrapText="bothSides">
              <wp:wrapPolygon edited="0">
                <wp:start x="11142" y="2909"/>
                <wp:lineTo x="6753" y="6142"/>
                <wp:lineTo x="6753" y="13254"/>
                <wp:lineTo x="1688" y="14547"/>
                <wp:lineTo x="1688" y="17779"/>
                <wp:lineTo x="4727" y="18426"/>
                <wp:lineTo x="4389" y="20042"/>
                <wp:lineTo x="6078" y="20365"/>
                <wp:lineTo x="15531" y="20365"/>
                <wp:lineTo x="17895" y="20365"/>
                <wp:lineTo x="18233" y="20365"/>
                <wp:lineTo x="18570" y="18749"/>
                <wp:lineTo x="18570" y="18426"/>
                <wp:lineTo x="18233" y="13577"/>
                <wp:lineTo x="18233" y="13254"/>
                <wp:lineTo x="15531" y="8405"/>
                <wp:lineTo x="15194" y="8081"/>
                <wp:lineTo x="21271" y="6142"/>
                <wp:lineTo x="20934" y="4202"/>
                <wp:lineTo x="12830" y="2909"/>
                <wp:lineTo x="11142" y="2909"/>
              </wp:wrapPolygon>
            </wp:wrapTight>
            <wp:docPr id="2" name="图片 10" descr="logo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10" descr="logo3-3"/>
                    <pic:cNvPicPr>
                      <a:picLocks noChangeAspect="1"/>
                    </pic:cNvPicPr>
                  </pic:nvPicPr>
                  <pic:blipFill>
                    <a:blip r:embed="rId4" cstate="print">
                      <a:clrChange>
                        <a:clrFrom>
                          <a:srgbClr val="FFFFFF">
                            <a:alpha val="100000"/>
                          </a:srgbClr>
                        </a:clrFrom>
                        <a:clrTo>
                          <a:srgbClr val="FFFFFF">
                            <a:alpha val="100000"/>
                            <a:alpha val="0"/>
                          </a:srgbClr>
                        </a:clrTo>
                      </a:clrChange>
                    </a:blip>
                    <a:srcRect l="17645" t="25323" r="63409" b="39522"/>
                    <a:stretch>
                      <a:fillRect/>
                    </a:stretch>
                  </pic:blipFill>
                  <pic:spPr>
                    <a:xfrm>
                      <a:off x="0" y="0"/>
                      <a:ext cx="1218692" cy="1272921"/>
                    </a:xfrm>
                    <a:prstGeom prst="rect">
                      <a:avLst/>
                    </a:prstGeom>
                    <a:noFill/>
                    <a:ln w="9525">
                      <a:noFill/>
                    </a:ln>
                    <a:effectLst>
                      <a:outerShdw blurRad="50800" dist="38100" dir="2700000" algn="tl" rotWithShape="0">
                        <a:prstClr val="black">
                          <a:alpha val="40000"/>
                        </a:prstClr>
                      </a:outerShdw>
                    </a:effectLst>
                  </pic:spPr>
                </pic:pic>
              </a:graphicData>
            </a:graphic>
          </wp:anchor>
        </w:drawing>
      </w: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70" w:lineRule="exact"/>
        <w:ind w:firstLineChars="200" w:firstLine="600"/>
        <w:rPr>
          <w:rFonts w:cs="微软雅黑" w:hint="eastAsia"/>
          <w:b/>
          <w:bCs/>
        </w:rPr>
      </w:pPr>
      <w:r w:rsidRPr="000C63AE">
        <w:rPr>
          <w:rFonts w:cs="微软雅黑" w:hint="eastAsia"/>
          <w:b/>
          <w:bCs/>
        </w:rPr>
        <w:t>（</w:t>
      </w:r>
      <w:r w:rsidRPr="000C63AE">
        <w:rPr>
          <w:rFonts w:cs="微软雅黑" w:hint="eastAsia"/>
          <w:b/>
          <w:bCs/>
        </w:rPr>
        <w:t>2</w:t>
      </w:r>
      <w:r w:rsidRPr="000C63AE">
        <w:rPr>
          <w:rFonts w:cs="微软雅黑" w:hint="eastAsia"/>
          <w:b/>
          <w:bCs/>
        </w:rPr>
        <w:t>）设施名称</w:t>
      </w:r>
    </w:p>
    <w:p w:rsidR="00A15872" w:rsidRPr="000C63AE" w:rsidRDefault="00A15872" w:rsidP="00A15872">
      <w:pPr>
        <w:spacing w:line="570" w:lineRule="exact"/>
        <w:ind w:firstLineChars="200" w:firstLine="600"/>
        <w:rPr>
          <w:rFonts w:cs="微软雅黑"/>
          <w:b/>
          <w:bCs/>
        </w:rPr>
      </w:pPr>
      <w:r w:rsidRPr="000C63AE">
        <w:rPr>
          <w:rFonts w:cs="微软雅黑" w:hint="eastAsia"/>
          <w:bCs/>
        </w:rPr>
        <w:t>地名或公园名、社区（村、居）名</w:t>
      </w:r>
      <w:r w:rsidRPr="000C63AE">
        <w:rPr>
          <w:rFonts w:cs="微软雅黑" w:hint="eastAsia"/>
          <w:bCs/>
        </w:rPr>
        <w:t>+</w:t>
      </w:r>
      <w:r w:rsidRPr="000C63AE">
        <w:rPr>
          <w:rFonts w:cs="微软雅黑" w:hint="eastAsia"/>
          <w:bCs/>
        </w:rPr>
        <w:t>设施类别。如：凉城公园市民健身步道、远洋新村市民益智健身苑点、交通公园市民球场等。</w:t>
      </w:r>
    </w:p>
    <w:p w:rsidR="00A15872" w:rsidRDefault="00A15872" w:rsidP="00A15872">
      <w:pPr>
        <w:spacing w:line="570" w:lineRule="exact"/>
        <w:ind w:firstLineChars="200" w:firstLine="600"/>
        <w:rPr>
          <w:rFonts w:cs="微软雅黑" w:hint="eastAsia"/>
          <w:b/>
          <w:bCs/>
        </w:rPr>
      </w:pPr>
      <w:r w:rsidRPr="000C63AE">
        <w:rPr>
          <w:rFonts w:cs="微软雅黑" w:hint="eastAsia"/>
          <w:b/>
          <w:bCs/>
        </w:rPr>
        <w:t>（</w:t>
      </w:r>
      <w:r w:rsidRPr="000C63AE">
        <w:rPr>
          <w:rFonts w:cs="微软雅黑" w:hint="eastAsia"/>
          <w:b/>
          <w:bCs/>
        </w:rPr>
        <w:t>3</w:t>
      </w:r>
      <w:r w:rsidRPr="000C63AE">
        <w:rPr>
          <w:rFonts w:cs="微软雅黑" w:hint="eastAsia"/>
          <w:b/>
          <w:bCs/>
        </w:rPr>
        <w:t>）设施地址</w:t>
      </w:r>
    </w:p>
    <w:p w:rsidR="00A15872" w:rsidRPr="000C63AE" w:rsidRDefault="00A15872" w:rsidP="00A15872">
      <w:pPr>
        <w:spacing w:line="570" w:lineRule="exact"/>
        <w:ind w:firstLineChars="200" w:firstLine="592"/>
        <w:rPr>
          <w:rFonts w:cs="微软雅黑"/>
          <w:b/>
          <w:bCs/>
        </w:rPr>
      </w:pPr>
      <w:r w:rsidRPr="00B63387">
        <w:rPr>
          <w:rFonts w:cs="微软雅黑" w:hint="eastAsia"/>
          <w:bCs/>
          <w:spacing w:val="-2"/>
        </w:rPr>
        <w:t>街镇名称</w:t>
      </w:r>
      <w:r w:rsidRPr="00B63387">
        <w:rPr>
          <w:rFonts w:cs="微软雅黑" w:hint="eastAsia"/>
          <w:bCs/>
          <w:spacing w:val="-2"/>
        </w:rPr>
        <w:t>+</w:t>
      </w:r>
      <w:r w:rsidRPr="00B63387">
        <w:rPr>
          <w:rFonts w:cs="微软雅黑" w:hint="eastAsia"/>
          <w:bCs/>
          <w:spacing w:val="-2"/>
        </w:rPr>
        <w:t>地址</w:t>
      </w:r>
      <w:r w:rsidRPr="00B63387">
        <w:rPr>
          <w:rFonts w:cs="微软雅黑" w:hint="eastAsia"/>
          <w:bCs/>
          <w:spacing w:val="-2"/>
        </w:rPr>
        <w:t>+</w:t>
      </w:r>
      <w:r w:rsidRPr="00B63387">
        <w:rPr>
          <w:rFonts w:cs="微软雅黑" w:hint="eastAsia"/>
          <w:bCs/>
          <w:spacing w:val="-2"/>
        </w:rPr>
        <w:t>位置。如：南京东路街道九江路</w:t>
      </w:r>
      <w:r w:rsidRPr="00B63387">
        <w:rPr>
          <w:rFonts w:cs="微软雅黑" w:hint="eastAsia"/>
          <w:bCs/>
          <w:spacing w:val="-2"/>
        </w:rPr>
        <w:t>686</w:t>
      </w:r>
      <w:r w:rsidRPr="00B63387">
        <w:rPr>
          <w:rFonts w:cs="微软雅黑" w:hint="eastAsia"/>
          <w:bCs/>
          <w:spacing w:val="-2"/>
        </w:rPr>
        <w:t>号</w:t>
      </w:r>
      <w:r w:rsidRPr="00B63387">
        <w:rPr>
          <w:rFonts w:cs="微软雅黑" w:hint="eastAsia"/>
          <w:bCs/>
          <w:spacing w:val="-2"/>
        </w:rPr>
        <w:t>12</w:t>
      </w:r>
      <w:r w:rsidRPr="00B63387">
        <w:rPr>
          <w:rFonts w:cs="微软雅黑" w:hint="eastAsia"/>
          <w:bCs/>
          <w:spacing w:val="-2"/>
        </w:rPr>
        <w:t>号</w:t>
      </w:r>
      <w:r w:rsidRPr="000C63AE">
        <w:rPr>
          <w:rFonts w:cs="微软雅黑" w:hint="eastAsia"/>
          <w:bCs/>
        </w:rPr>
        <w:t>楼东面。</w:t>
      </w:r>
    </w:p>
    <w:p w:rsidR="00A15872" w:rsidRPr="000C63AE" w:rsidRDefault="00A15872" w:rsidP="00A15872">
      <w:pPr>
        <w:spacing w:line="570" w:lineRule="exact"/>
        <w:ind w:firstLineChars="200" w:firstLine="600"/>
        <w:rPr>
          <w:rFonts w:cs="微软雅黑"/>
          <w:b/>
          <w:bCs/>
        </w:rPr>
      </w:pPr>
      <w:r w:rsidRPr="000C63AE">
        <w:rPr>
          <w:rFonts w:cs="微软雅黑" w:hint="eastAsia"/>
          <w:b/>
          <w:bCs/>
        </w:rPr>
        <w:t>（</w:t>
      </w:r>
      <w:r w:rsidRPr="000C63AE">
        <w:rPr>
          <w:rFonts w:cs="微软雅黑" w:hint="eastAsia"/>
          <w:b/>
          <w:bCs/>
        </w:rPr>
        <w:t>4</w:t>
      </w:r>
      <w:r>
        <w:rPr>
          <w:rFonts w:cs="微软雅黑" w:hint="eastAsia"/>
          <w:b/>
          <w:bCs/>
        </w:rPr>
        <w:t>）设施编号</w:t>
      </w:r>
    </w:p>
    <w:p w:rsidR="00A15872" w:rsidRPr="000C63AE" w:rsidRDefault="00A15872" w:rsidP="00A15872">
      <w:pPr>
        <w:spacing w:afterLines="50" w:line="570" w:lineRule="exact"/>
        <w:ind w:firstLineChars="200" w:firstLine="600"/>
        <w:rPr>
          <w:rFonts w:cs="微软雅黑"/>
          <w:bCs/>
        </w:rPr>
      </w:pPr>
      <w:r w:rsidRPr="000C63AE">
        <w:rPr>
          <w:rFonts w:cs="微软雅黑" w:hint="eastAsia"/>
          <w:bCs/>
        </w:rPr>
        <w:t>市府实事工程项目编号一般采用：区行政代码</w:t>
      </w:r>
      <w:r w:rsidRPr="000C63AE">
        <w:rPr>
          <w:rFonts w:cs="微软雅黑" w:hint="eastAsia"/>
          <w:bCs/>
        </w:rPr>
        <w:t>+</w:t>
      </w:r>
      <w:r w:rsidRPr="000C63AE">
        <w:rPr>
          <w:rFonts w:cs="微软雅黑" w:hint="eastAsia"/>
          <w:bCs/>
        </w:rPr>
        <w:t>设施类别代码</w:t>
      </w:r>
      <w:r w:rsidRPr="000C63AE">
        <w:rPr>
          <w:rFonts w:ascii="宋体" w:eastAsia="宋体" w:hAnsi="宋体" w:cs="微软雅黑" w:hint="eastAsia"/>
          <w:bCs/>
        </w:rPr>
        <w:t>-</w:t>
      </w:r>
      <w:r w:rsidRPr="000C63AE">
        <w:rPr>
          <w:rFonts w:cs="微软雅黑" w:hint="eastAsia"/>
          <w:bCs/>
        </w:rPr>
        <w:t>街镇首字拼音缩写</w:t>
      </w:r>
      <w:r w:rsidRPr="000C63AE">
        <w:rPr>
          <w:rFonts w:cs="微软雅黑" w:hint="eastAsia"/>
          <w:bCs/>
        </w:rPr>
        <w:t>+</w:t>
      </w:r>
      <w:r w:rsidRPr="000C63AE">
        <w:rPr>
          <w:rFonts w:cs="微软雅黑" w:hint="eastAsia"/>
          <w:bCs/>
        </w:rPr>
        <w:t>设施编号，如黄浦区小东门街道的市民益智健身点编码为</w:t>
      </w:r>
      <w:r w:rsidRPr="000C63AE">
        <w:rPr>
          <w:rFonts w:cs="微软雅黑" w:hint="eastAsia"/>
          <w:bCs/>
        </w:rPr>
        <w:t>01J</w:t>
      </w:r>
      <w:r w:rsidRPr="000C63AE">
        <w:rPr>
          <w:rFonts w:ascii="宋体" w:eastAsia="宋体" w:hAnsi="宋体" w:cs="微软雅黑" w:hint="eastAsia"/>
          <w:bCs/>
        </w:rPr>
        <w:t>-</w:t>
      </w:r>
      <w:r w:rsidRPr="000C63AE">
        <w:rPr>
          <w:rFonts w:cs="微软雅黑" w:hint="eastAsia"/>
          <w:bCs/>
        </w:rPr>
        <w:t>XDM001</w:t>
      </w:r>
      <w:r w:rsidRPr="000C63AE">
        <w:rPr>
          <w:rFonts w:cs="微软雅黑" w:hint="eastAsia"/>
          <w:bCs/>
        </w:rPr>
        <w:t>。</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7"/>
        <w:gridCol w:w="1736"/>
        <w:gridCol w:w="1400"/>
        <w:gridCol w:w="2211"/>
        <w:gridCol w:w="1316"/>
      </w:tblGrid>
      <w:tr w:rsidR="00A15872" w:rsidRPr="000C63AE" w:rsidTr="00016D34">
        <w:trPr>
          <w:jc w:val="center"/>
        </w:trPr>
        <w:tc>
          <w:tcPr>
            <w:tcW w:w="2677" w:type="dxa"/>
            <w:vAlign w:val="center"/>
          </w:tcPr>
          <w:p w:rsidR="00A15872" w:rsidRPr="000C63AE" w:rsidRDefault="00A15872" w:rsidP="00016D34">
            <w:pPr>
              <w:spacing w:line="400" w:lineRule="exact"/>
              <w:jc w:val="center"/>
              <w:rPr>
                <w:rFonts w:ascii="宋体" w:eastAsia="宋体" w:hAnsi="宋体" w:cs="微软雅黑"/>
                <w:b/>
                <w:kern w:val="0"/>
                <w:sz w:val="28"/>
                <w:szCs w:val="28"/>
              </w:rPr>
            </w:pPr>
            <w:r w:rsidRPr="000C63AE">
              <w:rPr>
                <w:rFonts w:ascii="宋体" w:eastAsia="宋体" w:hAnsi="宋体" w:cs="微软雅黑" w:hint="eastAsia"/>
                <w:b/>
                <w:kern w:val="0"/>
                <w:sz w:val="28"/>
                <w:szCs w:val="28"/>
              </w:rPr>
              <w:t>设施类别</w:t>
            </w:r>
          </w:p>
        </w:tc>
        <w:tc>
          <w:tcPr>
            <w:tcW w:w="1736" w:type="dxa"/>
            <w:vAlign w:val="center"/>
          </w:tcPr>
          <w:p w:rsidR="00A15872" w:rsidRPr="000C63AE" w:rsidRDefault="00A15872" w:rsidP="00016D34">
            <w:pPr>
              <w:spacing w:line="400" w:lineRule="exact"/>
              <w:jc w:val="center"/>
              <w:rPr>
                <w:rFonts w:ascii="宋体" w:eastAsia="宋体" w:hAnsi="宋体" w:cs="微软雅黑"/>
                <w:b/>
                <w:kern w:val="0"/>
                <w:sz w:val="28"/>
                <w:szCs w:val="28"/>
              </w:rPr>
            </w:pPr>
            <w:r w:rsidRPr="000C63AE">
              <w:rPr>
                <w:rFonts w:ascii="宋体" w:eastAsia="宋体" w:hAnsi="宋体" w:cs="微软雅黑" w:hint="eastAsia"/>
                <w:b/>
                <w:kern w:val="0"/>
                <w:sz w:val="28"/>
                <w:szCs w:val="28"/>
              </w:rPr>
              <w:t>各区</w:t>
            </w:r>
          </w:p>
          <w:p w:rsidR="00A15872" w:rsidRPr="000C63AE" w:rsidRDefault="00A15872" w:rsidP="00016D34">
            <w:pPr>
              <w:spacing w:line="400" w:lineRule="exact"/>
              <w:jc w:val="center"/>
              <w:rPr>
                <w:rFonts w:ascii="宋体" w:eastAsia="宋体" w:hAnsi="宋体" w:cs="微软雅黑"/>
                <w:b/>
                <w:kern w:val="0"/>
                <w:sz w:val="28"/>
                <w:szCs w:val="28"/>
              </w:rPr>
            </w:pPr>
            <w:r w:rsidRPr="000C63AE">
              <w:rPr>
                <w:rFonts w:ascii="宋体" w:eastAsia="宋体" w:hAnsi="宋体" w:cs="微软雅黑" w:hint="eastAsia"/>
                <w:b/>
                <w:kern w:val="0"/>
                <w:sz w:val="28"/>
                <w:szCs w:val="28"/>
              </w:rPr>
              <w:t>行政代码</w:t>
            </w:r>
          </w:p>
        </w:tc>
        <w:tc>
          <w:tcPr>
            <w:tcW w:w="1400" w:type="dxa"/>
            <w:vAlign w:val="center"/>
          </w:tcPr>
          <w:p w:rsidR="00A15872" w:rsidRPr="000C63AE" w:rsidRDefault="00A15872" w:rsidP="00016D34">
            <w:pPr>
              <w:spacing w:line="400" w:lineRule="exact"/>
              <w:jc w:val="center"/>
              <w:rPr>
                <w:rFonts w:ascii="宋体" w:eastAsia="宋体" w:hAnsi="宋体" w:cs="微软雅黑"/>
                <w:b/>
                <w:kern w:val="0"/>
                <w:sz w:val="28"/>
                <w:szCs w:val="28"/>
              </w:rPr>
            </w:pPr>
            <w:r w:rsidRPr="000C63AE">
              <w:rPr>
                <w:rFonts w:ascii="宋体" w:eastAsia="宋体" w:hAnsi="宋体" w:cs="微软雅黑" w:hint="eastAsia"/>
                <w:b/>
                <w:kern w:val="0"/>
                <w:sz w:val="28"/>
                <w:szCs w:val="28"/>
              </w:rPr>
              <w:t>设施类别</w:t>
            </w:r>
          </w:p>
          <w:p w:rsidR="00A15872" w:rsidRPr="000C63AE" w:rsidRDefault="00A15872" w:rsidP="00016D34">
            <w:pPr>
              <w:spacing w:line="400" w:lineRule="exact"/>
              <w:jc w:val="center"/>
              <w:rPr>
                <w:rFonts w:ascii="宋体" w:eastAsia="宋体" w:hAnsi="宋体" w:cs="微软雅黑"/>
                <w:b/>
                <w:kern w:val="0"/>
                <w:sz w:val="28"/>
                <w:szCs w:val="28"/>
              </w:rPr>
            </w:pPr>
            <w:r w:rsidRPr="000C63AE">
              <w:rPr>
                <w:rFonts w:ascii="宋体" w:eastAsia="宋体" w:hAnsi="宋体" w:cs="微软雅黑" w:hint="eastAsia"/>
                <w:b/>
                <w:kern w:val="0"/>
                <w:sz w:val="28"/>
                <w:szCs w:val="28"/>
              </w:rPr>
              <w:t>代码</w:t>
            </w:r>
          </w:p>
        </w:tc>
        <w:tc>
          <w:tcPr>
            <w:tcW w:w="2211" w:type="dxa"/>
            <w:vAlign w:val="center"/>
          </w:tcPr>
          <w:p w:rsidR="00A15872" w:rsidRPr="000C63AE" w:rsidRDefault="00A15872" w:rsidP="00016D34">
            <w:pPr>
              <w:spacing w:line="400" w:lineRule="exact"/>
              <w:jc w:val="center"/>
              <w:rPr>
                <w:rFonts w:ascii="宋体" w:eastAsia="宋体" w:hAnsi="宋体" w:cs="微软雅黑"/>
                <w:b/>
                <w:kern w:val="0"/>
                <w:sz w:val="28"/>
                <w:szCs w:val="28"/>
              </w:rPr>
            </w:pPr>
            <w:r w:rsidRPr="000C63AE">
              <w:rPr>
                <w:rFonts w:ascii="宋体" w:eastAsia="宋体" w:hAnsi="宋体" w:cs="微软雅黑" w:hint="eastAsia"/>
                <w:b/>
                <w:kern w:val="0"/>
                <w:sz w:val="28"/>
                <w:szCs w:val="28"/>
              </w:rPr>
              <w:t>街镇首字</w:t>
            </w:r>
          </w:p>
          <w:p w:rsidR="00A15872" w:rsidRPr="000C63AE" w:rsidRDefault="00A15872" w:rsidP="00016D34">
            <w:pPr>
              <w:spacing w:line="400" w:lineRule="exact"/>
              <w:jc w:val="center"/>
              <w:rPr>
                <w:rFonts w:ascii="宋体" w:eastAsia="宋体" w:hAnsi="宋体" w:cs="微软雅黑"/>
                <w:b/>
                <w:kern w:val="0"/>
                <w:sz w:val="28"/>
                <w:szCs w:val="28"/>
              </w:rPr>
            </w:pPr>
            <w:r w:rsidRPr="000C63AE">
              <w:rPr>
                <w:rFonts w:ascii="宋体" w:eastAsia="宋体" w:hAnsi="宋体" w:cs="微软雅黑" w:hint="eastAsia"/>
                <w:b/>
                <w:kern w:val="0"/>
                <w:sz w:val="28"/>
                <w:szCs w:val="28"/>
              </w:rPr>
              <w:t>拼音缩写</w:t>
            </w:r>
          </w:p>
        </w:tc>
        <w:tc>
          <w:tcPr>
            <w:tcW w:w="1316" w:type="dxa"/>
            <w:vAlign w:val="center"/>
          </w:tcPr>
          <w:p w:rsidR="00A15872" w:rsidRPr="000C63AE" w:rsidRDefault="00A15872" w:rsidP="00016D34">
            <w:pPr>
              <w:spacing w:line="400" w:lineRule="exact"/>
              <w:jc w:val="center"/>
              <w:rPr>
                <w:rFonts w:ascii="宋体" w:eastAsia="宋体" w:hAnsi="宋体" w:cs="微软雅黑"/>
                <w:b/>
                <w:kern w:val="0"/>
                <w:sz w:val="28"/>
                <w:szCs w:val="28"/>
              </w:rPr>
            </w:pPr>
            <w:r w:rsidRPr="000C63AE">
              <w:rPr>
                <w:rFonts w:ascii="宋体" w:eastAsia="宋体" w:hAnsi="宋体" w:cs="微软雅黑" w:hint="eastAsia"/>
                <w:b/>
                <w:kern w:val="0"/>
                <w:sz w:val="28"/>
                <w:szCs w:val="28"/>
              </w:rPr>
              <w:t>编号</w:t>
            </w:r>
          </w:p>
        </w:tc>
      </w:tr>
      <w:tr w:rsidR="00A15872" w:rsidRPr="000C63AE" w:rsidTr="00016D34">
        <w:trPr>
          <w:trHeight w:val="588"/>
          <w:jc w:val="center"/>
        </w:trPr>
        <w:tc>
          <w:tcPr>
            <w:tcW w:w="2677" w:type="dxa"/>
            <w:vAlign w:val="center"/>
          </w:tcPr>
          <w:p w:rsidR="00A15872" w:rsidRPr="000C63AE" w:rsidRDefault="00A15872" w:rsidP="00016D34">
            <w:pPr>
              <w:jc w:val="center"/>
              <w:rPr>
                <w:rFonts w:cs="微软雅黑"/>
                <w:b/>
                <w:kern w:val="0"/>
                <w:sz w:val="28"/>
                <w:szCs w:val="28"/>
              </w:rPr>
            </w:pPr>
            <w:r w:rsidRPr="000C63AE">
              <w:rPr>
                <w:rFonts w:cs="微软雅黑" w:hint="eastAsia"/>
                <w:b/>
                <w:kern w:val="0"/>
                <w:sz w:val="28"/>
                <w:szCs w:val="28"/>
              </w:rPr>
              <w:t>市民益智</w:t>
            </w:r>
            <w:proofErr w:type="gramStart"/>
            <w:r w:rsidRPr="000C63AE">
              <w:rPr>
                <w:rFonts w:cs="微软雅黑" w:hint="eastAsia"/>
                <w:b/>
                <w:kern w:val="0"/>
                <w:sz w:val="28"/>
                <w:szCs w:val="28"/>
              </w:rPr>
              <w:t>健身苑点</w:t>
            </w:r>
            <w:proofErr w:type="gramEnd"/>
          </w:p>
        </w:tc>
        <w:tc>
          <w:tcPr>
            <w:tcW w:w="1736" w:type="dxa"/>
            <w:vMerge w:val="restart"/>
            <w:vAlign w:val="center"/>
          </w:tcPr>
          <w:p w:rsidR="00A15872" w:rsidRPr="000C63AE" w:rsidRDefault="00A15872" w:rsidP="00016D34">
            <w:pPr>
              <w:jc w:val="center"/>
              <w:rPr>
                <w:rFonts w:cs="微软雅黑"/>
                <w:kern w:val="0"/>
                <w:sz w:val="28"/>
                <w:szCs w:val="28"/>
              </w:rPr>
            </w:pPr>
            <w:r w:rsidRPr="000C63AE">
              <w:rPr>
                <w:rFonts w:cs="微软雅黑" w:hint="eastAsia"/>
                <w:kern w:val="0"/>
                <w:sz w:val="28"/>
                <w:szCs w:val="28"/>
              </w:rPr>
              <w:t xml:space="preserve">01 </w:t>
            </w:r>
            <w:r w:rsidRPr="000C63AE">
              <w:rPr>
                <w:rFonts w:cs="微软雅黑" w:hint="eastAsia"/>
                <w:kern w:val="0"/>
                <w:sz w:val="28"/>
                <w:szCs w:val="28"/>
              </w:rPr>
              <w:t>黄浦区</w:t>
            </w:r>
          </w:p>
          <w:p w:rsidR="00A15872" w:rsidRPr="000C63AE" w:rsidRDefault="00A15872" w:rsidP="00016D34">
            <w:pPr>
              <w:jc w:val="center"/>
              <w:rPr>
                <w:rFonts w:cs="微软雅黑"/>
                <w:kern w:val="0"/>
                <w:sz w:val="28"/>
                <w:szCs w:val="28"/>
              </w:rPr>
            </w:pPr>
            <w:r w:rsidRPr="000C63AE">
              <w:rPr>
                <w:rFonts w:cs="微软雅黑" w:hint="eastAsia"/>
                <w:kern w:val="0"/>
                <w:sz w:val="28"/>
                <w:szCs w:val="28"/>
              </w:rPr>
              <w:t xml:space="preserve">04 </w:t>
            </w:r>
            <w:r w:rsidRPr="000C63AE">
              <w:rPr>
                <w:rFonts w:cs="微软雅黑" w:hint="eastAsia"/>
                <w:kern w:val="0"/>
                <w:sz w:val="28"/>
                <w:szCs w:val="28"/>
              </w:rPr>
              <w:t>徐汇区</w:t>
            </w:r>
            <w:r w:rsidRPr="000C63AE">
              <w:rPr>
                <w:rFonts w:cs="微软雅黑" w:hint="eastAsia"/>
                <w:kern w:val="0"/>
                <w:sz w:val="28"/>
                <w:szCs w:val="28"/>
              </w:rPr>
              <w:br/>
              <w:t>......</w:t>
            </w:r>
          </w:p>
        </w:tc>
        <w:tc>
          <w:tcPr>
            <w:tcW w:w="1400" w:type="dxa"/>
            <w:vAlign w:val="center"/>
          </w:tcPr>
          <w:p w:rsidR="00A15872" w:rsidRPr="000C63AE" w:rsidRDefault="00A15872" w:rsidP="00016D34">
            <w:pPr>
              <w:jc w:val="center"/>
              <w:rPr>
                <w:rFonts w:cs="微软雅黑"/>
                <w:kern w:val="0"/>
                <w:sz w:val="28"/>
                <w:szCs w:val="28"/>
              </w:rPr>
            </w:pPr>
            <w:r w:rsidRPr="000C63AE">
              <w:rPr>
                <w:rFonts w:cs="微软雅黑" w:hint="eastAsia"/>
                <w:kern w:val="0"/>
                <w:sz w:val="28"/>
                <w:szCs w:val="28"/>
              </w:rPr>
              <w:t>J</w:t>
            </w:r>
          </w:p>
        </w:tc>
        <w:tc>
          <w:tcPr>
            <w:tcW w:w="2211" w:type="dxa"/>
            <w:vMerge w:val="restart"/>
            <w:vAlign w:val="center"/>
          </w:tcPr>
          <w:p w:rsidR="00A15872" w:rsidRPr="000C63AE" w:rsidRDefault="00A15872" w:rsidP="00016D34">
            <w:pPr>
              <w:jc w:val="center"/>
              <w:rPr>
                <w:rFonts w:cs="微软雅黑"/>
                <w:kern w:val="0"/>
                <w:sz w:val="28"/>
                <w:szCs w:val="28"/>
              </w:rPr>
            </w:pPr>
            <w:r w:rsidRPr="000C63AE">
              <w:rPr>
                <w:rFonts w:cs="微软雅黑" w:hint="eastAsia"/>
                <w:kern w:val="0"/>
                <w:sz w:val="28"/>
                <w:szCs w:val="28"/>
              </w:rPr>
              <w:t>如：</w:t>
            </w:r>
            <w:r w:rsidRPr="000C63AE">
              <w:rPr>
                <w:rFonts w:cs="微软雅黑" w:hint="eastAsia"/>
                <w:kern w:val="0"/>
                <w:sz w:val="28"/>
                <w:szCs w:val="28"/>
              </w:rPr>
              <w:t>XDM</w:t>
            </w:r>
            <w:r w:rsidRPr="000C63AE">
              <w:rPr>
                <w:rFonts w:cs="微软雅黑" w:hint="eastAsia"/>
                <w:kern w:val="0"/>
                <w:sz w:val="28"/>
                <w:szCs w:val="28"/>
              </w:rPr>
              <w:t>（表示小东门街道）</w:t>
            </w:r>
          </w:p>
        </w:tc>
        <w:tc>
          <w:tcPr>
            <w:tcW w:w="1316" w:type="dxa"/>
            <w:vMerge w:val="restart"/>
            <w:vAlign w:val="center"/>
          </w:tcPr>
          <w:p w:rsidR="00A15872" w:rsidRPr="000C63AE" w:rsidRDefault="00A15872" w:rsidP="00016D34">
            <w:pPr>
              <w:jc w:val="center"/>
              <w:rPr>
                <w:rFonts w:cs="微软雅黑"/>
                <w:kern w:val="0"/>
                <w:sz w:val="28"/>
                <w:szCs w:val="28"/>
              </w:rPr>
            </w:pPr>
            <w:r w:rsidRPr="000C63AE">
              <w:rPr>
                <w:rFonts w:cs="微软雅黑" w:hint="eastAsia"/>
                <w:kern w:val="0"/>
                <w:sz w:val="28"/>
                <w:szCs w:val="28"/>
              </w:rPr>
              <w:t>001</w:t>
            </w:r>
            <w:r w:rsidRPr="000C63AE">
              <w:rPr>
                <w:rFonts w:ascii="宋体" w:eastAsia="宋体" w:hAnsi="宋体" w:cs="微软雅黑" w:hint="eastAsia"/>
                <w:kern w:val="0"/>
                <w:sz w:val="28"/>
                <w:szCs w:val="28"/>
              </w:rPr>
              <w:t>-</w:t>
            </w:r>
            <w:r w:rsidRPr="000C63AE">
              <w:rPr>
                <w:rFonts w:cs="微软雅黑" w:hint="eastAsia"/>
                <w:kern w:val="0"/>
                <w:sz w:val="28"/>
                <w:szCs w:val="28"/>
              </w:rPr>
              <w:t>999</w:t>
            </w:r>
          </w:p>
        </w:tc>
      </w:tr>
      <w:tr w:rsidR="00A15872" w:rsidRPr="000C63AE" w:rsidTr="00016D34">
        <w:trPr>
          <w:trHeight w:val="574"/>
          <w:jc w:val="center"/>
        </w:trPr>
        <w:tc>
          <w:tcPr>
            <w:tcW w:w="2677" w:type="dxa"/>
            <w:vAlign w:val="center"/>
          </w:tcPr>
          <w:p w:rsidR="00A15872" w:rsidRPr="000C63AE" w:rsidRDefault="00A15872" w:rsidP="00016D34">
            <w:pPr>
              <w:jc w:val="center"/>
              <w:rPr>
                <w:rFonts w:cs="微软雅黑"/>
                <w:b/>
                <w:kern w:val="0"/>
              </w:rPr>
            </w:pPr>
            <w:r w:rsidRPr="000C63AE">
              <w:rPr>
                <w:rFonts w:cs="微软雅黑" w:hint="eastAsia"/>
                <w:b/>
                <w:kern w:val="0"/>
              </w:rPr>
              <w:t>市民健身步道</w:t>
            </w:r>
          </w:p>
        </w:tc>
        <w:tc>
          <w:tcPr>
            <w:tcW w:w="1736" w:type="dxa"/>
            <w:vMerge/>
          </w:tcPr>
          <w:p w:rsidR="00A15872" w:rsidRPr="000C63AE" w:rsidRDefault="00A15872" w:rsidP="00016D34">
            <w:pPr>
              <w:jc w:val="center"/>
              <w:rPr>
                <w:rFonts w:cs="微软雅黑"/>
                <w:kern w:val="0"/>
              </w:rPr>
            </w:pPr>
          </w:p>
        </w:tc>
        <w:tc>
          <w:tcPr>
            <w:tcW w:w="1400" w:type="dxa"/>
            <w:vAlign w:val="center"/>
          </w:tcPr>
          <w:p w:rsidR="00A15872" w:rsidRPr="000C63AE" w:rsidRDefault="00A15872" w:rsidP="00016D34">
            <w:pPr>
              <w:jc w:val="center"/>
              <w:rPr>
                <w:rFonts w:cs="微软雅黑"/>
                <w:kern w:val="0"/>
              </w:rPr>
            </w:pPr>
            <w:r w:rsidRPr="000C63AE">
              <w:rPr>
                <w:rFonts w:cs="微软雅黑" w:hint="eastAsia"/>
                <w:kern w:val="0"/>
              </w:rPr>
              <w:t>B</w:t>
            </w:r>
          </w:p>
        </w:tc>
        <w:tc>
          <w:tcPr>
            <w:tcW w:w="2211" w:type="dxa"/>
            <w:vMerge/>
          </w:tcPr>
          <w:p w:rsidR="00A15872" w:rsidRPr="000C63AE" w:rsidRDefault="00A15872" w:rsidP="00016D34">
            <w:pPr>
              <w:jc w:val="center"/>
              <w:rPr>
                <w:rFonts w:cs="微软雅黑"/>
                <w:kern w:val="0"/>
              </w:rPr>
            </w:pPr>
          </w:p>
        </w:tc>
        <w:tc>
          <w:tcPr>
            <w:tcW w:w="1316" w:type="dxa"/>
            <w:vMerge/>
          </w:tcPr>
          <w:p w:rsidR="00A15872" w:rsidRPr="000C63AE" w:rsidRDefault="00A15872" w:rsidP="00016D34">
            <w:pPr>
              <w:jc w:val="center"/>
              <w:rPr>
                <w:rFonts w:cs="微软雅黑"/>
                <w:kern w:val="0"/>
              </w:rPr>
            </w:pPr>
          </w:p>
        </w:tc>
      </w:tr>
      <w:tr w:rsidR="00A15872" w:rsidRPr="000C63AE" w:rsidTr="00016D34">
        <w:trPr>
          <w:trHeight w:val="588"/>
          <w:jc w:val="center"/>
        </w:trPr>
        <w:tc>
          <w:tcPr>
            <w:tcW w:w="2677" w:type="dxa"/>
            <w:vAlign w:val="center"/>
          </w:tcPr>
          <w:p w:rsidR="00A15872" w:rsidRPr="000C63AE" w:rsidRDefault="00A15872" w:rsidP="00016D34">
            <w:pPr>
              <w:jc w:val="center"/>
              <w:rPr>
                <w:rFonts w:cs="微软雅黑"/>
                <w:b/>
                <w:kern w:val="0"/>
              </w:rPr>
            </w:pPr>
            <w:r w:rsidRPr="000C63AE">
              <w:rPr>
                <w:rFonts w:cs="微软雅黑" w:hint="eastAsia"/>
                <w:b/>
                <w:kern w:val="0"/>
              </w:rPr>
              <w:t>市民球场</w:t>
            </w:r>
          </w:p>
        </w:tc>
        <w:tc>
          <w:tcPr>
            <w:tcW w:w="1736" w:type="dxa"/>
            <w:vMerge/>
          </w:tcPr>
          <w:p w:rsidR="00A15872" w:rsidRPr="000C63AE" w:rsidRDefault="00A15872" w:rsidP="00016D34">
            <w:pPr>
              <w:jc w:val="center"/>
              <w:rPr>
                <w:rFonts w:cs="微软雅黑"/>
                <w:kern w:val="0"/>
              </w:rPr>
            </w:pPr>
          </w:p>
        </w:tc>
        <w:tc>
          <w:tcPr>
            <w:tcW w:w="1400" w:type="dxa"/>
            <w:vAlign w:val="center"/>
          </w:tcPr>
          <w:p w:rsidR="00A15872" w:rsidRPr="000C63AE" w:rsidRDefault="00A15872" w:rsidP="00016D34">
            <w:pPr>
              <w:jc w:val="center"/>
              <w:rPr>
                <w:rFonts w:cs="微软雅黑"/>
                <w:kern w:val="0"/>
              </w:rPr>
            </w:pPr>
            <w:r w:rsidRPr="000C63AE">
              <w:rPr>
                <w:rFonts w:cs="微软雅黑" w:hint="eastAsia"/>
                <w:kern w:val="0"/>
              </w:rPr>
              <w:t>Q</w:t>
            </w:r>
          </w:p>
        </w:tc>
        <w:tc>
          <w:tcPr>
            <w:tcW w:w="2211" w:type="dxa"/>
            <w:vMerge/>
          </w:tcPr>
          <w:p w:rsidR="00A15872" w:rsidRPr="000C63AE" w:rsidRDefault="00A15872" w:rsidP="00016D34">
            <w:pPr>
              <w:jc w:val="center"/>
              <w:rPr>
                <w:rFonts w:cs="微软雅黑"/>
                <w:kern w:val="0"/>
              </w:rPr>
            </w:pPr>
          </w:p>
        </w:tc>
        <w:tc>
          <w:tcPr>
            <w:tcW w:w="1316" w:type="dxa"/>
            <w:vMerge/>
          </w:tcPr>
          <w:p w:rsidR="00A15872" w:rsidRPr="000C63AE" w:rsidRDefault="00A15872" w:rsidP="00016D34">
            <w:pPr>
              <w:jc w:val="center"/>
              <w:rPr>
                <w:rFonts w:cs="微软雅黑"/>
                <w:kern w:val="0"/>
              </w:rPr>
            </w:pPr>
          </w:p>
        </w:tc>
      </w:tr>
    </w:tbl>
    <w:p w:rsidR="00A15872" w:rsidRDefault="00A15872" w:rsidP="00A15872">
      <w:pPr>
        <w:ind w:firstLineChars="200" w:firstLine="600"/>
        <w:rPr>
          <w:rFonts w:cs="微软雅黑" w:hint="eastAsia"/>
          <w:b/>
          <w:bCs/>
        </w:rPr>
      </w:pPr>
      <w:r w:rsidRPr="000C63AE">
        <w:rPr>
          <w:rFonts w:cs="微软雅黑" w:hint="eastAsia"/>
          <w:b/>
          <w:bCs/>
        </w:rPr>
        <w:t>（</w:t>
      </w:r>
      <w:r w:rsidRPr="000C63AE">
        <w:rPr>
          <w:rFonts w:cs="微软雅黑" w:hint="eastAsia"/>
          <w:b/>
          <w:bCs/>
        </w:rPr>
        <w:t>5</w:t>
      </w:r>
      <w:r w:rsidRPr="000C63AE">
        <w:rPr>
          <w:rFonts w:cs="微软雅黑" w:hint="eastAsia"/>
          <w:b/>
          <w:bCs/>
        </w:rPr>
        <w:t>）设施使用须知</w:t>
      </w:r>
    </w:p>
    <w:p w:rsidR="00A15872" w:rsidRPr="000C63AE" w:rsidRDefault="00A15872" w:rsidP="00A15872">
      <w:pPr>
        <w:ind w:firstLineChars="200" w:firstLine="600"/>
        <w:rPr>
          <w:rFonts w:cs="微软雅黑"/>
          <w:bCs/>
        </w:rPr>
      </w:pPr>
      <w:r w:rsidRPr="000C63AE">
        <w:rPr>
          <w:rFonts w:cs="微软雅黑" w:hint="eastAsia"/>
          <w:bCs/>
        </w:rPr>
        <w:t>便于市民在使用前进行阅读，了解器材使用方法，防范安全风险，引导市民科学健身。</w:t>
      </w:r>
    </w:p>
    <w:p w:rsidR="00A15872" w:rsidRDefault="00A15872" w:rsidP="00A15872">
      <w:pPr>
        <w:ind w:firstLineChars="200" w:firstLine="600"/>
        <w:rPr>
          <w:rFonts w:cs="微软雅黑" w:hint="eastAsia"/>
          <w:b/>
          <w:bCs/>
        </w:rPr>
      </w:pPr>
      <w:r w:rsidRPr="000C63AE">
        <w:rPr>
          <w:rFonts w:cs="微软雅黑" w:hint="eastAsia"/>
          <w:b/>
          <w:bCs/>
        </w:rPr>
        <w:t>（</w:t>
      </w:r>
      <w:r w:rsidRPr="000C63AE">
        <w:rPr>
          <w:rFonts w:cs="微软雅黑" w:hint="eastAsia"/>
          <w:b/>
          <w:bCs/>
        </w:rPr>
        <w:t>6</w:t>
      </w:r>
      <w:r w:rsidRPr="000C63AE">
        <w:rPr>
          <w:rFonts w:cs="微软雅黑" w:hint="eastAsia"/>
          <w:b/>
          <w:bCs/>
        </w:rPr>
        <w:t>）设施公示电话</w:t>
      </w:r>
    </w:p>
    <w:p w:rsidR="00A15872" w:rsidRPr="000C63AE" w:rsidRDefault="00A15872" w:rsidP="00A15872">
      <w:pPr>
        <w:ind w:firstLineChars="200" w:firstLine="600"/>
        <w:rPr>
          <w:rFonts w:cs="微软雅黑"/>
          <w:bCs/>
        </w:rPr>
      </w:pPr>
      <w:r w:rsidRPr="000C63AE">
        <w:rPr>
          <w:rFonts w:cs="微软雅黑" w:hint="eastAsia"/>
          <w:bCs/>
        </w:rPr>
        <w:t>提供属地化管理部门的监管电话和报修电话，提供市级管理部门的投诉电话（</w:t>
      </w:r>
      <w:r w:rsidRPr="000C63AE">
        <w:rPr>
          <w:rFonts w:cs="微软雅黑" w:hint="eastAsia"/>
          <w:bCs/>
        </w:rPr>
        <w:t>965365</w:t>
      </w:r>
      <w:r w:rsidRPr="000C63AE">
        <w:rPr>
          <w:rFonts w:cs="微软雅黑" w:hint="eastAsia"/>
          <w:bCs/>
        </w:rPr>
        <w:t>）。</w:t>
      </w:r>
    </w:p>
    <w:p w:rsidR="00A15872" w:rsidRPr="000C63AE" w:rsidRDefault="00A15872" w:rsidP="00A15872">
      <w:pPr>
        <w:ind w:firstLineChars="200" w:firstLine="600"/>
        <w:rPr>
          <w:rFonts w:cs="微软雅黑"/>
          <w:b/>
          <w:bCs/>
        </w:rPr>
      </w:pPr>
      <w:r w:rsidRPr="000C63AE">
        <w:rPr>
          <w:rFonts w:cs="微软雅黑" w:hint="eastAsia"/>
          <w:b/>
          <w:bCs/>
        </w:rPr>
        <w:lastRenderedPageBreak/>
        <w:t>（</w:t>
      </w:r>
      <w:r w:rsidRPr="000C63AE">
        <w:rPr>
          <w:rFonts w:cs="微软雅黑" w:hint="eastAsia"/>
          <w:b/>
          <w:bCs/>
        </w:rPr>
        <w:t>7</w:t>
      </w:r>
      <w:r w:rsidRPr="000C63AE">
        <w:rPr>
          <w:rFonts w:cs="微软雅黑" w:hint="eastAsia"/>
          <w:b/>
          <w:bCs/>
        </w:rPr>
        <w:t>）上海市社区体育设施管理服务平台网址</w:t>
      </w:r>
    </w:p>
    <w:p w:rsidR="00A15872" w:rsidRPr="000C63AE" w:rsidRDefault="00A15872" w:rsidP="00A15872">
      <w:pPr>
        <w:ind w:firstLineChars="200" w:firstLine="600"/>
        <w:rPr>
          <w:rFonts w:cs="微软雅黑"/>
          <w:bCs/>
        </w:rPr>
      </w:pPr>
      <w:r w:rsidRPr="000C63AE">
        <w:rPr>
          <w:rFonts w:cs="微软雅黑" w:hint="eastAsia"/>
          <w:bCs/>
        </w:rPr>
        <w:t>www.shggty.com.cn</w:t>
      </w:r>
    </w:p>
    <w:p w:rsidR="00A15872" w:rsidRDefault="00A15872" w:rsidP="00A15872">
      <w:pPr>
        <w:ind w:firstLineChars="200" w:firstLine="600"/>
        <w:rPr>
          <w:rFonts w:cs="微软雅黑" w:hint="eastAsia"/>
          <w:b/>
          <w:bCs/>
        </w:rPr>
      </w:pPr>
      <w:r>
        <w:rPr>
          <w:rFonts w:cs="微软雅黑" w:hint="eastAsia"/>
          <w:b/>
          <w:bCs/>
          <w:noProof/>
        </w:rPr>
        <w:drawing>
          <wp:anchor distT="0" distB="0" distL="114300" distR="114300" simplePos="0" relativeHeight="251661312" behindDoc="0" locked="0" layoutInCell="1" allowOverlap="1">
            <wp:simplePos x="0" y="0"/>
            <wp:positionH relativeFrom="column">
              <wp:posOffset>57150</wp:posOffset>
            </wp:positionH>
            <wp:positionV relativeFrom="paragraph">
              <wp:posOffset>908685</wp:posOffset>
            </wp:positionV>
            <wp:extent cx="5000625" cy="3171825"/>
            <wp:effectExtent l="0" t="0" r="0" b="0"/>
            <wp:wrapTopAndBottom/>
            <wp:docPr id="3" name="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维码.png"/>
                    <pic:cNvPicPr>
                      <a:picLocks noChangeAspect="1" noChangeArrowheads="1"/>
                    </pic:cNvPicPr>
                  </pic:nvPicPr>
                  <pic:blipFill>
                    <a:blip r:embed="rId5"/>
                    <a:srcRect/>
                    <a:stretch>
                      <a:fillRect/>
                    </a:stretch>
                  </pic:blipFill>
                  <pic:spPr bwMode="auto">
                    <a:xfrm>
                      <a:off x="0" y="0"/>
                      <a:ext cx="5000625" cy="3171825"/>
                    </a:xfrm>
                    <a:prstGeom prst="rect">
                      <a:avLst/>
                    </a:prstGeom>
                    <a:noFill/>
                    <a:ln w="12700">
                      <a:noFill/>
                      <a:miter lim="800000"/>
                      <a:headEnd/>
                      <a:tailEnd/>
                    </a:ln>
                  </pic:spPr>
                </pic:pic>
              </a:graphicData>
            </a:graphic>
          </wp:anchor>
        </w:drawing>
      </w:r>
      <w:r w:rsidRPr="000C63AE">
        <w:rPr>
          <w:rFonts w:cs="微软雅黑" w:hint="eastAsia"/>
          <w:b/>
          <w:bCs/>
        </w:rPr>
        <w:t>（</w:t>
      </w:r>
      <w:r w:rsidRPr="000C63AE">
        <w:rPr>
          <w:rFonts w:cs="微软雅黑" w:hint="eastAsia"/>
          <w:b/>
          <w:bCs/>
        </w:rPr>
        <w:t>8</w:t>
      </w:r>
      <w:r w:rsidRPr="000C63AE">
        <w:rPr>
          <w:rFonts w:cs="微软雅黑" w:hint="eastAsia"/>
          <w:b/>
          <w:bCs/>
        </w:rPr>
        <w:t>）</w:t>
      </w:r>
      <w:proofErr w:type="gramStart"/>
      <w:r w:rsidRPr="000C63AE">
        <w:rPr>
          <w:rFonts w:cs="微软雅黑" w:hint="eastAsia"/>
          <w:b/>
          <w:bCs/>
        </w:rPr>
        <w:t>二维码信息</w:t>
      </w:r>
      <w:proofErr w:type="gramEnd"/>
    </w:p>
    <w:p w:rsidR="00A15872" w:rsidRPr="000C63AE" w:rsidRDefault="00A15872" w:rsidP="00A15872">
      <w:pPr>
        <w:ind w:firstLineChars="200" w:firstLine="600"/>
        <w:rPr>
          <w:rFonts w:cs="微软雅黑"/>
          <w:bCs/>
        </w:rPr>
      </w:pPr>
      <w:r w:rsidRPr="000C63AE">
        <w:rPr>
          <w:rFonts w:cs="微软雅黑" w:hint="eastAsia"/>
          <w:bCs/>
        </w:rPr>
        <w:t>提供“上海体育”</w:t>
      </w:r>
      <w:proofErr w:type="gramStart"/>
      <w:r w:rsidRPr="000C63AE">
        <w:rPr>
          <w:rFonts w:cs="微软雅黑" w:hint="eastAsia"/>
          <w:bCs/>
        </w:rPr>
        <w:t>微信公众号</w:t>
      </w:r>
      <w:proofErr w:type="gramEnd"/>
      <w:r w:rsidRPr="000C63AE">
        <w:rPr>
          <w:rFonts w:cs="微软雅黑" w:hint="eastAsia"/>
          <w:bCs/>
        </w:rPr>
        <w:t>和管理</w:t>
      </w:r>
      <w:proofErr w:type="gramStart"/>
      <w:r w:rsidRPr="000C63AE">
        <w:rPr>
          <w:rFonts w:cs="微软雅黑" w:hint="eastAsia"/>
          <w:bCs/>
        </w:rPr>
        <w:t>二维码标识</w:t>
      </w:r>
      <w:proofErr w:type="gramEnd"/>
      <w:r w:rsidRPr="000C63AE">
        <w:rPr>
          <w:rFonts w:cs="微软雅黑" w:hint="eastAsia"/>
          <w:bCs/>
        </w:rPr>
        <w:t>。</w:t>
      </w:r>
    </w:p>
    <w:p w:rsidR="00A15872" w:rsidRDefault="00A15872" w:rsidP="00A15872">
      <w:pPr>
        <w:spacing w:line="570" w:lineRule="exact"/>
        <w:ind w:firstLineChars="200" w:firstLine="600"/>
        <w:jc w:val="left"/>
        <w:rPr>
          <w:rFonts w:cs="微软雅黑" w:hint="eastAsia"/>
          <w:b/>
          <w:bCs/>
        </w:rPr>
      </w:pPr>
      <w:r w:rsidRPr="00692D56">
        <w:rPr>
          <w:rFonts w:cs="微软雅黑" w:hint="eastAsia"/>
          <w:b/>
          <w:bCs/>
        </w:rPr>
        <w:t>（</w:t>
      </w:r>
      <w:r w:rsidRPr="00692D56">
        <w:rPr>
          <w:rFonts w:cs="微软雅黑" w:hint="eastAsia"/>
          <w:b/>
          <w:bCs/>
        </w:rPr>
        <w:t>9</w:t>
      </w:r>
      <w:r w:rsidRPr="00692D56">
        <w:rPr>
          <w:rFonts w:cs="微软雅黑" w:hint="eastAsia"/>
          <w:b/>
          <w:bCs/>
        </w:rPr>
        <w:t>）安全警示事项</w:t>
      </w:r>
    </w:p>
    <w:p w:rsidR="00A15872" w:rsidRPr="00692D56" w:rsidRDefault="00A15872" w:rsidP="00A15872">
      <w:pPr>
        <w:spacing w:line="570" w:lineRule="exact"/>
        <w:ind w:firstLineChars="200" w:firstLine="600"/>
        <w:jc w:val="left"/>
        <w:rPr>
          <w:rFonts w:cs="微软雅黑"/>
          <w:bCs/>
        </w:rPr>
      </w:pPr>
      <w:r w:rsidRPr="00692D56">
        <w:rPr>
          <w:rFonts w:cs="微软雅黑" w:hint="eastAsia"/>
          <w:bCs/>
        </w:rPr>
        <w:t>须标注“注意安全”、“警告”、“禁止”等内容及相关图示，具体见示例。</w:t>
      </w:r>
    </w:p>
    <w:p w:rsidR="00A15872" w:rsidRDefault="00A15872" w:rsidP="00A15872">
      <w:pPr>
        <w:spacing w:line="570" w:lineRule="exact"/>
        <w:ind w:firstLineChars="200" w:firstLine="600"/>
        <w:rPr>
          <w:rFonts w:cs="微软雅黑" w:hint="eastAsia"/>
          <w:b/>
          <w:bCs/>
        </w:rPr>
      </w:pPr>
      <w:r w:rsidRPr="00692D56">
        <w:rPr>
          <w:rFonts w:cs="微软雅黑" w:hint="eastAsia"/>
          <w:b/>
          <w:bCs/>
        </w:rPr>
        <w:t>（</w:t>
      </w:r>
      <w:r w:rsidRPr="00692D56">
        <w:rPr>
          <w:rFonts w:cs="微软雅黑" w:hint="eastAsia"/>
          <w:b/>
          <w:bCs/>
        </w:rPr>
        <w:t>10</w:t>
      </w:r>
      <w:r w:rsidRPr="00692D56">
        <w:rPr>
          <w:rFonts w:cs="微软雅黑" w:hint="eastAsia"/>
          <w:b/>
          <w:bCs/>
        </w:rPr>
        <w:t>）开放时间和价格信息</w:t>
      </w:r>
    </w:p>
    <w:p w:rsidR="00A15872" w:rsidRPr="00692D56" w:rsidRDefault="00A15872" w:rsidP="00A15872">
      <w:pPr>
        <w:spacing w:line="570" w:lineRule="exact"/>
        <w:ind w:firstLineChars="200" w:firstLine="600"/>
        <w:rPr>
          <w:rFonts w:cs="微软雅黑"/>
          <w:bCs/>
        </w:rPr>
      </w:pPr>
      <w:r w:rsidRPr="00692D56">
        <w:rPr>
          <w:rFonts w:cs="微软雅黑" w:hint="eastAsia"/>
          <w:bCs/>
        </w:rPr>
        <w:t>提供市民球场开放时间和收费标准的相关信息。</w:t>
      </w:r>
    </w:p>
    <w:p w:rsidR="00A15872" w:rsidRDefault="00A15872" w:rsidP="00A15872">
      <w:pPr>
        <w:spacing w:line="570" w:lineRule="exact"/>
        <w:ind w:firstLineChars="200" w:firstLine="600"/>
        <w:rPr>
          <w:rFonts w:cs="微软雅黑" w:hint="eastAsia"/>
          <w:b/>
          <w:bCs/>
        </w:rPr>
      </w:pPr>
      <w:r w:rsidRPr="00692D56">
        <w:rPr>
          <w:rFonts w:cs="微软雅黑" w:hint="eastAsia"/>
          <w:b/>
          <w:bCs/>
        </w:rPr>
        <w:t>（</w:t>
      </w:r>
      <w:r w:rsidRPr="00692D56">
        <w:rPr>
          <w:rFonts w:cs="微软雅黑" w:hint="eastAsia"/>
          <w:b/>
          <w:bCs/>
        </w:rPr>
        <w:t>11</w:t>
      </w:r>
      <w:r w:rsidRPr="00692D56">
        <w:rPr>
          <w:rFonts w:cs="微软雅黑" w:hint="eastAsia"/>
          <w:b/>
          <w:bCs/>
        </w:rPr>
        <w:t>）落款单位及建设日期</w:t>
      </w:r>
    </w:p>
    <w:p w:rsidR="00A15872" w:rsidRPr="00692D56" w:rsidRDefault="00A15872" w:rsidP="00A15872">
      <w:pPr>
        <w:spacing w:line="570" w:lineRule="exact"/>
        <w:ind w:firstLineChars="200" w:firstLine="600"/>
        <w:rPr>
          <w:rFonts w:cs="微软雅黑"/>
          <w:bCs/>
        </w:rPr>
      </w:pPr>
      <w:r w:rsidRPr="00692D56">
        <w:rPr>
          <w:rFonts w:cs="微软雅黑" w:hint="eastAsia"/>
          <w:bCs/>
        </w:rPr>
        <w:t>标注建设单位及建设或更新的时间。</w:t>
      </w:r>
    </w:p>
    <w:p w:rsidR="00A15872" w:rsidRPr="00692D56" w:rsidRDefault="00A15872" w:rsidP="00A15872">
      <w:pPr>
        <w:spacing w:line="570" w:lineRule="exact"/>
        <w:ind w:firstLineChars="200" w:firstLine="600"/>
        <w:rPr>
          <w:rFonts w:cs="微软雅黑"/>
          <w:b/>
        </w:rPr>
      </w:pPr>
      <w:r>
        <w:rPr>
          <w:rFonts w:cs="微软雅黑" w:hint="eastAsia"/>
          <w:b/>
        </w:rPr>
        <w:t>2</w:t>
      </w:r>
      <w:r>
        <w:rPr>
          <w:rFonts w:cs="微软雅黑" w:hint="eastAsia"/>
          <w:b/>
        </w:rPr>
        <w:t>．</w:t>
      </w:r>
      <w:r w:rsidRPr="00692D56">
        <w:rPr>
          <w:rFonts w:cs="微软雅黑" w:hint="eastAsia"/>
          <w:b/>
        </w:rPr>
        <w:t>建设要求</w:t>
      </w:r>
    </w:p>
    <w:p w:rsidR="00A15872" w:rsidRDefault="00A15872" w:rsidP="00A15872">
      <w:pPr>
        <w:spacing w:line="570" w:lineRule="exact"/>
        <w:ind w:firstLineChars="200" w:firstLine="600"/>
        <w:jc w:val="left"/>
        <w:rPr>
          <w:rFonts w:cs="微软雅黑" w:hint="eastAsia"/>
          <w:b/>
        </w:rPr>
      </w:pPr>
      <w:r w:rsidRPr="00692D56">
        <w:rPr>
          <w:rFonts w:cs="微软雅黑" w:hint="eastAsia"/>
          <w:b/>
        </w:rPr>
        <w:t>（</w:t>
      </w:r>
      <w:r w:rsidRPr="00692D56">
        <w:rPr>
          <w:rFonts w:cs="微软雅黑" w:hint="eastAsia"/>
          <w:b/>
        </w:rPr>
        <w:t>1</w:t>
      </w:r>
      <w:r w:rsidRPr="00692D56">
        <w:rPr>
          <w:rFonts w:cs="微软雅黑" w:hint="eastAsia"/>
          <w:b/>
        </w:rPr>
        <w:t>）材质与尺寸</w:t>
      </w:r>
    </w:p>
    <w:p w:rsidR="00A15872" w:rsidRPr="00692D56" w:rsidRDefault="00A15872" w:rsidP="00A15872">
      <w:pPr>
        <w:spacing w:afterLines="25" w:line="570" w:lineRule="exact"/>
        <w:ind w:firstLineChars="200" w:firstLine="600"/>
        <w:jc w:val="left"/>
        <w:rPr>
          <w:rFonts w:cs="微软雅黑"/>
        </w:rPr>
      </w:pPr>
      <w:r w:rsidRPr="00692D56">
        <w:rPr>
          <w:rFonts w:cs="微软雅黑" w:hint="eastAsia"/>
          <w:bCs/>
        </w:rPr>
        <w:t>公示牌面</w:t>
      </w:r>
      <w:r w:rsidRPr="00692D56">
        <w:rPr>
          <w:rFonts w:cs="微软雅黑" w:hint="eastAsia"/>
        </w:rPr>
        <w:t>板可使用铝合金、不锈钢等材质，尺寸建议如下：</w:t>
      </w:r>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36"/>
        <w:gridCol w:w="1872"/>
        <w:gridCol w:w="1634"/>
        <w:gridCol w:w="2266"/>
      </w:tblGrid>
      <w:tr w:rsidR="00A15872" w:rsidRPr="00692D56" w:rsidTr="00016D34">
        <w:trPr>
          <w:jc w:val="center"/>
        </w:trPr>
        <w:tc>
          <w:tcPr>
            <w:tcW w:w="2936" w:type="dxa"/>
            <w:vAlign w:val="center"/>
          </w:tcPr>
          <w:p w:rsidR="00A15872" w:rsidRPr="00F622B4" w:rsidRDefault="00A15872" w:rsidP="00016D34">
            <w:pPr>
              <w:spacing w:line="400" w:lineRule="exact"/>
              <w:jc w:val="center"/>
              <w:rPr>
                <w:rFonts w:eastAsia="宋体"/>
                <w:b/>
                <w:kern w:val="0"/>
              </w:rPr>
            </w:pPr>
            <w:r w:rsidRPr="00F622B4">
              <w:rPr>
                <w:rFonts w:eastAsia="宋体" w:hAnsi="宋体"/>
                <w:b/>
                <w:kern w:val="0"/>
              </w:rPr>
              <w:t>类别</w:t>
            </w:r>
          </w:p>
        </w:tc>
        <w:tc>
          <w:tcPr>
            <w:tcW w:w="1872" w:type="dxa"/>
            <w:vAlign w:val="center"/>
          </w:tcPr>
          <w:p w:rsidR="00A15872" w:rsidRPr="00F622B4" w:rsidRDefault="00A15872" w:rsidP="00016D34">
            <w:pPr>
              <w:spacing w:line="400" w:lineRule="exact"/>
              <w:jc w:val="center"/>
              <w:rPr>
                <w:rFonts w:eastAsia="宋体"/>
                <w:b/>
                <w:kern w:val="0"/>
              </w:rPr>
            </w:pPr>
            <w:r w:rsidRPr="00F622B4">
              <w:rPr>
                <w:rFonts w:eastAsia="宋体" w:hAnsi="宋体"/>
                <w:b/>
                <w:kern w:val="0"/>
              </w:rPr>
              <w:t>面板长度</w:t>
            </w:r>
            <w:r w:rsidRPr="00F622B4">
              <w:rPr>
                <w:rFonts w:eastAsia="宋体" w:hAnsi="宋体"/>
                <w:b/>
                <w:kern w:val="0"/>
              </w:rPr>
              <w:lastRenderedPageBreak/>
              <w:t>（</w:t>
            </w:r>
            <w:r w:rsidRPr="00F622B4">
              <w:rPr>
                <w:rFonts w:eastAsia="宋体"/>
                <w:b/>
                <w:kern w:val="0"/>
              </w:rPr>
              <w:t>mm</w:t>
            </w:r>
            <w:r w:rsidRPr="00F622B4">
              <w:rPr>
                <w:rFonts w:eastAsia="宋体" w:hAnsi="宋体"/>
                <w:b/>
                <w:kern w:val="0"/>
              </w:rPr>
              <w:t>）</w:t>
            </w:r>
          </w:p>
        </w:tc>
        <w:tc>
          <w:tcPr>
            <w:tcW w:w="1634" w:type="dxa"/>
            <w:vAlign w:val="center"/>
          </w:tcPr>
          <w:p w:rsidR="00A15872" w:rsidRPr="00F622B4" w:rsidRDefault="00A15872" w:rsidP="00016D34">
            <w:pPr>
              <w:spacing w:line="400" w:lineRule="exact"/>
              <w:jc w:val="center"/>
              <w:rPr>
                <w:rFonts w:eastAsia="宋体"/>
                <w:b/>
                <w:kern w:val="0"/>
              </w:rPr>
            </w:pPr>
            <w:r w:rsidRPr="00F622B4">
              <w:rPr>
                <w:rFonts w:eastAsia="宋体" w:hAnsi="宋体"/>
                <w:b/>
                <w:kern w:val="0"/>
              </w:rPr>
              <w:lastRenderedPageBreak/>
              <w:t>面板宽度</w:t>
            </w:r>
            <w:r w:rsidRPr="00F622B4">
              <w:rPr>
                <w:rFonts w:eastAsia="宋体" w:hAnsi="宋体"/>
                <w:b/>
                <w:kern w:val="0"/>
              </w:rPr>
              <w:lastRenderedPageBreak/>
              <w:t>（</w:t>
            </w:r>
            <w:r w:rsidRPr="00F622B4">
              <w:rPr>
                <w:rFonts w:eastAsia="宋体"/>
                <w:b/>
                <w:kern w:val="0"/>
              </w:rPr>
              <w:t>mm</w:t>
            </w:r>
            <w:r w:rsidRPr="00F622B4">
              <w:rPr>
                <w:rFonts w:eastAsia="宋体" w:hAnsi="宋体"/>
                <w:b/>
                <w:kern w:val="0"/>
              </w:rPr>
              <w:t>）</w:t>
            </w:r>
          </w:p>
        </w:tc>
        <w:tc>
          <w:tcPr>
            <w:tcW w:w="2266" w:type="dxa"/>
            <w:vAlign w:val="center"/>
          </w:tcPr>
          <w:p w:rsidR="00A15872" w:rsidRPr="00F622B4" w:rsidRDefault="00A15872" w:rsidP="00016D34">
            <w:pPr>
              <w:spacing w:line="400" w:lineRule="exact"/>
              <w:jc w:val="center"/>
              <w:rPr>
                <w:rFonts w:eastAsia="宋体"/>
                <w:b/>
                <w:kern w:val="0"/>
              </w:rPr>
            </w:pPr>
            <w:r w:rsidRPr="00F622B4">
              <w:rPr>
                <w:rFonts w:eastAsia="宋体" w:hAnsi="宋体"/>
                <w:b/>
                <w:kern w:val="0"/>
              </w:rPr>
              <w:lastRenderedPageBreak/>
              <w:t>顶端离地高度</w:t>
            </w:r>
          </w:p>
          <w:p w:rsidR="00A15872" w:rsidRPr="00F622B4" w:rsidRDefault="00A15872" w:rsidP="00016D34">
            <w:pPr>
              <w:spacing w:line="400" w:lineRule="exact"/>
              <w:jc w:val="center"/>
              <w:rPr>
                <w:rFonts w:eastAsia="宋体"/>
                <w:b/>
                <w:kern w:val="0"/>
              </w:rPr>
            </w:pPr>
            <w:r w:rsidRPr="00F622B4">
              <w:rPr>
                <w:rFonts w:eastAsia="宋体" w:hAnsi="宋体"/>
                <w:b/>
                <w:kern w:val="0"/>
              </w:rPr>
              <w:lastRenderedPageBreak/>
              <w:t>（</w:t>
            </w:r>
            <w:r w:rsidRPr="00F622B4">
              <w:rPr>
                <w:rFonts w:eastAsia="宋体"/>
                <w:b/>
                <w:kern w:val="0"/>
              </w:rPr>
              <w:t>mm</w:t>
            </w:r>
            <w:r w:rsidRPr="00F622B4">
              <w:rPr>
                <w:rFonts w:eastAsia="宋体" w:hAnsi="宋体"/>
                <w:b/>
                <w:kern w:val="0"/>
              </w:rPr>
              <w:t>）</w:t>
            </w:r>
          </w:p>
        </w:tc>
      </w:tr>
      <w:tr w:rsidR="00A15872" w:rsidRPr="00692D56" w:rsidTr="00016D34">
        <w:trPr>
          <w:trHeight w:val="564"/>
          <w:jc w:val="center"/>
        </w:trPr>
        <w:tc>
          <w:tcPr>
            <w:tcW w:w="2936" w:type="dxa"/>
            <w:vAlign w:val="center"/>
          </w:tcPr>
          <w:p w:rsidR="00A15872" w:rsidRPr="00692D56" w:rsidRDefault="00A15872" w:rsidP="00016D34">
            <w:pPr>
              <w:spacing w:line="400" w:lineRule="exact"/>
              <w:jc w:val="center"/>
              <w:rPr>
                <w:rFonts w:cs="微软雅黑"/>
                <w:kern w:val="0"/>
              </w:rPr>
            </w:pPr>
            <w:r w:rsidRPr="00692D56">
              <w:rPr>
                <w:rFonts w:cs="微软雅黑" w:hint="eastAsia"/>
                <w:kern w:val="0"/>
              </w:rPr>
              <w:lastRenderedPageBreak/>
              <w:t>市民益智</w:t>
            </w:r>
            <w:proofErr w:type="gramStart"/>
            <w:r w:rsidRPr="00692D56">
              <w:rPr>
                <w:rFonts w:cs="微软雅黑" w:hint="eastAsia"/>
                <w:kern w:val="0"/>
              </w:rPr>
              <w:t>健身苑点</w:t>
            </w:r>
            <w:proofErr w:type="gramEnd"/>
          </w:p>
        </w:tc>
        <w:tc>
          <w:tcPr>
            <w:tcW w:w="1872" w:type="dxa"/>
            <w:vAlign w:val="center"/>
          </w:tcPr>
          <w:p w:rsidR="00A15872" w:rsidRPr="00692D56" w:rsidRDefault="00A15872" w:rsidP="00016D34">
            <w:pPr>
              <w:spacing w:line="400" w:lineRule="exact"/>
              <w:jc w:val="center"/>
              <w:rPr>
                <w:rFonts w:cs="微软雅黑"/>
                <w:kern w:val="0"/>
              </w:rPr>
            </w:pPr>
            <w:r w:rsidRPr="00692D56">
              <w:rPr>
                <w:rFonts w:cs="微软雅黑" w:hint="eastAsia"/>
                <w:kern w:val="0"/>
              </w:rPr>
              <w:t>900</w:t>
            </w:r>
            <w:r w:rsidRPr="00F622B4">
              <w:rPr>
                <w:rFonts w:ascii="宋体" w:eastAsia="宋体" w:hAnsi="宋体" w:cs="微软雅黑" w:hint="eastAsia"/>
                <w:kern w:val="0"/>
              </w:rPr>
              <w:t>-</w:t>
            </w:r>
            <w:r w:rsidRPr="00692D56">
              <w:rPr>
                <w:rFonts w:cs="微软雅黑" w:hint="eastAsia"/>
                <w:kern w:val="0"/>
              </w:rPr>
              <w:t>1200</w:t>
            </w:r>
          </w:p>
        </w:tc>
        <w:tc>
          <w:tcPr>
            <w:tcW w:w="1634" w:type="dxa"/>
            <w:vAlign w:val="center"/>
          </w:tcPr>
          <w:p w:rsidR="00A15872" w:rsidRPr="00692D56" w:rsidRDefault="00A15872" w:rsidP="00016D34">
            <w:pPr>
              <w:spacing w:line="400" w:lineRule="exact"/>
              <w:jc w:val="center"/>
              <w:rPr>
                <w:rFonts w:cs="微软雅黑"/>
                <w:kern w:val="0"/>
              </w:rPr>
            </w:pPr>
            <w:r w:rsidRPr="00692D56">
              <w:rPr>
                <w:rFonts w:cs="微软雅黑" w:hint="eastAsia"/>
                <w:kern w:val="0"/>
              </w:rPr>
              <w:t>600</w:t>
            </w:r>
            <w:r w:rsidRPr="00F622B4">
              <w:rPr>
                <w:rFonts w:ascii="宋体" w:eastAsia="宋体" w:hAnsi="宋体" w:cs="微软雅黑" w:hint="eastAsia"/>
                <w:kern w:val="0"/>
              </w:rPr>
              <w:t>-</w:t>
            </w:r>
            <w:r w:rsidRPr="00692D56">
              <w:rPr>
                <w:rFonts w:cs="微软雅黑" w:hint="eastAsia"/>
                <w:kern w:val="0"/>
              </w:rPr>
              <w:t>700</w:t>
            </w:r>
          </w:p>
        </w:tc>
        <w:tc>
          <w:tcPr>
            <w:tcW w:w="2266" w:type="dxa"/>
            <w:vAlign w:val="center"/>
          </w:tcPr>
          <w:p w:rsidR="00A15872" w:rsidRPr="00692D56" w:rsidRDefault="00A15872" w:rsidP="00016D34">
            <w:pPr>
              <w:spacing w:line="400" w:lineRule="exact"/>
              <w:jc w:val="center"/>
              <w:rPr>
                <w:rFonts w:cs="微软雅黑"/>
                <w:kern w:val="0"/>
              </w:rPr>
            </w:pPr>
            <w:r w:rsidRPr="00692D56">
              <w:rPr>
                <w:rFonts w:cs="微软雅黑" w:hint="eastAsia"/>
                <w:kern w:val="0"/>
              </w:rPr>
              <w:t>1600</w:t>
            </w:r>
            <w:r w:rsidRPr="00F622B4">
              <w:rPr>
                <w:rFonts w:ascii="宋体" w:eastAsia="宋体" w:hAnsi="宋体" w:cs="微软雅黑" w:hint="eastAsia"/>
                <w:kern w:val="0"/>
              </w:rPr>
              <w:t>-</w:t>
            </w:r>
            <w:r w:rsidRPr="00692D56">
              <w:rPr>
                <w:rFonts w:cs="微软雅黑" w:hint="eastAsia"/>
                <w:kern w:val="0"/>
              </w:rPr>
              <w:t>1700</w:t>
            </w:r>
          </w:p>
        </w:tc>
      </w:tr>
      <w:tr w:rsidR="00A15872" w:rsidRPr="00692D56" w:rsidTr="00016D34">
        <w:trPr>
          <w:jc w:val="center"/>
        </w:trPr>
        <w:tc>
          <w:tcPr>
            <w:tcW w:w="2936" w:type="dxa"/>
            <w:vAlign w:val="center"/>
          </w:tcPr>
          <w:p w:rsidR="00A15872" w:rsidRPr="00692D56" w:rsidRDefault="00A15872" w:rsidP="00016D34">
            <w:pPr>
              <w:spacing w:line="570" w:lineRule="exact"/>
              <w:jc w:val="center"/>
              <w:rPr>
                <w:rFonts w:cs="微软雅黑"/>
                <w:kern w:val="0"/>
              </w:rPr>
            </w:pPr>
            <w:r w:rsidRPr="00692D56">
              <w:rPr>
                <w:rFonts w:cs="微软雅黑" w:hint="eastAsia"/>
                <w:kern w:val="0"/>
              </w:rPr>
              <w:t>市民健身步道</w:t>
            </w:r>
          </w:p>
        </w:tc>
        <w:tc>
          <w:tcPr>
            <w:tcW w:w="1872" w:type="dxa"/>
            <w:vAlign w:val="center"/>
          </w:tcPr>
          <w:p w:rsidR="00A15872" w:rsidRPr="00692D56" w:rsidRDefault="00A15872" w:rsidP="00016D34">
            <w:pPr>
              <w:spacing w:line="570" w:lineRule="exact"/>
              <w:jc w:val="center"/>
              <w:rPr>
                <w:rFonts w:cs="微软雅黑"/>
                <w:kern w:val="0"/>
              </w:rPr>
            </w:pPr>
            <w:r w:rsidRPr="00692D56">
              <w:rPr>
                <w:rFonts w:cs="微软雅黑" w:hint="eastAsia"/>
                <w:kern w:val="0"/>
              </w:rPr>
              <w:t>1000</w:t>
            </w:r>
            <w:r w:rsidRPr="00F622B4">
              <w:rPr>
                <w:rFonts w:ascii="宋体" w:eastAsia="宋体" w:hAnsi="宋体" w:cs="微软雅黑" w:hint="eastAsia"/>
                <w:kern w:val="0"/>
              </w:rPr>
              <w:t>-</w:t>
            </w:r>
            <w:r w:rsidRPr="00692D56">
              <w:rPr>
                <w:rFonts w:cs="微软雅黑" w:hint="eastAsia"/>
                <w:kern w:val="0"/>
              </w:rPr>
              <w:t>1500</w:t>
            </w:r>
          </w:p>
        </w:tc>
        <w:tc>
          <w:tcPr>
            <w:tcW w:w="1634" w:type="dxa"/>
            <w:vAlign w:val="center"/>
          </w:tcPr>
          <w:p w:rsidR="00A15872" w:rsidRPr="00692D56" w:rsidRDefault="00A15872" w:rsidP="00016D34">
            <w:pPr>
              <w:spacing w:line="570" w:lineRule="exact"/>
              <w:jc w:val="center"/>
              <w:rPr>
                <w:rFonts w:cs="微软雅黑"/>
                <w:kern w:val="0"/>
              </w:rPr>
            </w:pPr>
            <w:r w:rsidRPr="00692D56">
              <w:rPr>
                <w:rFonts w:cs="微软雅黑" w:hint="eastAsia"/>
                <w:kern w:val="0"/>
              </w:rPr>
              <w:t>700</w:t>
            </w:r>
            <w:r w:rsidRPr="00F622B4">
              <w:rPr>
                <w:rFonts w:ascii="宋体" w:eastAsia="宋体" w:hAnsi="宋体" w:cs="微软雅黑" w:hint="eastAsia"/>
                <w:kern w:val="0"/>
              </w:rPr>
              <w:t>-</w:t>
            </w:r>
            <w:r w:rsidRPr="00692D56">
              <w:rPr>
                <w:rFonts w:cs="微软雅黑" w:hint="eastAsia"/>
                <w:kern w:val="0"/>
              </w:rPr>
              <w:t>900</w:t>
            </w:r>
          </w:p>
        </w:tc>
        <w:tc>
          <w:tcPr>
            <w:tcW w:w="2266" w:type="dxa"/>
            <w:vAlign w:val="center"/>
          </w:tcPr>
          <w:p w:rsidR="00A15872" w:rsidRPr="00692D56" w:rsidRDefault="00A15872" w:rsidP="00016D34">
            <w:pPr>
              <w:spacing w:line="570" w:lineRule="exact"/>
              <w:jc w:val="center"/>
              <w:rPr>
                <w:rFonts w:cs="微软雅黑"/>
                <w:kern w:val="0"/>
              </w:rPr>
            </w:pPr>
            <w:r w:rsidRPr="00692D56">
              <w:rPr>
                <w:rFonts w:cs="微软雅黑" w:hint="eastAsia"/>
                <w:kern w:val="0"/>
              </w:rPr>
              <w:t>1700</w:t>
            </w:r>
            <w:r w:rsidRPr="00F622B4">
              <w:rPr>
                <w:rFonts w:ascii="宋体" w:eastAsia="宋体" w:hAnsi="宋体" w:cs="微软雅黑" w:hint="eastAsia"/>
                <w:kern w:val="0"/>
              </w:rPr>
              <w:t>-</w:t>
            </w:r>
            <w:r w:rsidRPr="00692D56">
              <w:rPr>
                <w:rFonts w:cs="微软雅黑" w:hint="eastAsia"/>
                <w:kern w:val="0"/>
              </w:rPr>
              <w:t>1800</w:t>
            </w:r>
          </w:p>
        </w:tc>
      </w:tr>
      <w:tr w:rsidR="00A15872" w:rsidRPr="00692D56" w:rsidTr="00016D34">
        <w:trPr>
          <w:trHeight w:val="630"/>
          <w:jc w:val="center"/>
        </w:trPr>
        <w:tc>
          <w:tcPr>
            <w:tcW w:w="2936" w:type="dxa"/>
            <w:vAlign w:val="center"/>
          </w:tcPr>
          <w:p w:rsidR="00A15872" w:rsidRPr="00692D56" w:rsidRDefault="00A15872" w:rsidP="00016D34">
            <w:pPr>
              <w:spacing w:line="570" w:lineRule="exact"/>
              <w:jc w:val="center"/>
              <w:rPr>
                <w:rFonts w:cs="微软雅黑"/>
                <w:kern w:val="0"/>
              </w:rPr>
            </w:pPr>
            <w:r w:rsidRPr="00692D56">
              <w:rPr>
                <w:rFonts w:cs="微软雅黑" w:hint="eastAsia"/>
                <w:kern w:val="0"/>
              </w:rPr>
              <w:t>市民球场</w:t>
            </w:r>
          </w:p>
        </w:tc>
        <w:tc>
          <w:tcPr>
            <w:tcW w:w="1872" w:type="dxa"/>
            <w:vAlign w:val="center"/>
          </w:tcPr>
          <w:p w:rsidR="00A15872" w:rsidRPr="00692D56" w:rsidRDefault="00A15872" w:rsidP="00016D34">
            <w:pPr>
              <w:spacing w:line="570" w:lineRule="exact"/>
              <w:jc w:val="center"/>
              <w:rPr>
                <w:rFonts w:cs="微软雅黑"/>
                <w:kern w:val="0"/>
              </w:rPr>
            </w:pPr>
            <w:r w:rsidRPr="00692D56">
              <w:rPr>
                <w:rFonts w:cs="微软雅黑" w:hint="eastAsia"/>
                <w:kern w:val="0"/>
              </w:rPr>
              <w:t>1200</w:t>
            </w:r>
            <w:r w:rsidRPr="00F622B4">
              <w:rPr>
                <w:rFonts w:ascii="宋体" w:eastAsia="宋体" w:hAnsi="宋体" w:cs="微软雅黑" w:hint="eastAsia"/>
                <w:kern w:val="0"/>
              </w:rPr>
              <w:t>-</w:t>
            </w:r>
            <w:r w:rsidRPr="00692D56">
              <w:rPr>
                <w:rFonts w:cs="微软雅黑" w:hint="eastAsia"/>
                <w:kern w:val="0"/>
              </w:rPr>
              <w:t>1500</w:t>
            </w:r>
          </w:p>
        </w:tc>
        <w:tc>
          <w:tcPr>
            <w:tcW w:w="1634" w:type="dxa"/>
            <w:vAlign w:val="center"/>
          </w:tcPr>
          <w:p w:rsidR="00A15872" w:rsidRPr="00692D56" w:rsidRDefault="00A15872" w:rsidP="00016D34">
            <w:pPr>
              <w:spacing w:line="570" w:lineRule="exact"/>
              <w:jc w:val="center"/>
              <w:rPr>
                <w:rFonts w:cs="微软雅黑"/>
                <w:kern w:val="0"/>
              </w:rPr>
            </w:pPr>
            <w:r w:rsidRPr="00692D56">
              <w:rPr>
                <w:rFonts w:cs="微软雅黑" w:hint="eastAsia"/>
                <w:kern w:val="0"/>
              </w:rPr>
              <w:t>700</w:t>
            </w:r>
            <w:r w:rsidRPr="00F622B4">
              <w:rPr>
                <w:rFonts w:ascii="宋体" w:eastAsia="宋体" w:hAnsi="宋体" w:cs="微软雅黑" w:hint="eastAsia"/>
                <w:kern w:val="0"/>
              </w:rPr>
              <w:t>-</w:t>
            </w:r>
            <w:r w:rsidRPr="00692D56">
              <w:rPr>
                <w:rFonts w:cs="微软雅黑" w:hint="eastAsia"/>
                <w:kern w:val="0"/>
              </w:rPr>
              <w:t>900</w:t>
            </w:r>
          </w:p>
        </w:tc>
        <w:tc>
          <w:tcPr>
            <w:tcW w:w="2266" w:type="dxa"/>
            <w:vAlign w:val="center"/>
          </w:tcPr>
          <w:p w:rsidR="00A15872" w:rsidRPr="00692D56" w:rsidRDefault="00A15872" w:rsidP="00016D34">
            <w:pPr>
              <w:spacing w:line="570" w:lineRule="exact"/>
              <w:jc w:val="center"/>
              <w:rPr>
                <w:rFonts w:cs="微软雅黑"/>
                <w:kern w:val="0"/>
              </w:rPr>
            </w:pPr>
            <w:r w:rsidRPr="00692D56">
              <w:rPr>
                <w:rFonts w:cs="微软雅黑" w:hint="eastAsia"/>
                <w:kern w:val="0"/>
              </w:rPr>
              <w:t>不高于</w:t>
            </w:r>
            <w:r w:rsidRPr="00692D56">
              <w:rPr>
                <w:rFonts w:cs="微软雅黑" w:hint="eastAsia"/>
                <w:kern w:val="0"/>
              </w:rPr>
              <w:t>2500</w:t>
            </w:r>
          </w:p>
        </w:tc>
      </w:tr>
    </w:tbl>
    <w:p w:rsidR="00A15872" w:rsidRPr="00692D56" w:rsidRDefault="00A15872" w:rsidP="00A15872">
      <w:pPr>
        <w:spacing w:beforeLines="40" w:line="570" w:lineRule="exact"/>
        <w:ind w:firstLine="624"/>
        <w:rPr>
          <w:rFonts w:cs="微软雅黑"/>
          <w:b/>
        </w:rPr>
      </w:pPr>
      <w:r w:rsidRPr="00692D56">
        <w:rPr>
          <w:rFonts w:cs="微软雅黑" w:hint="eastAsia"/>
          <w:b/>
        </w:rPr>
        <w:t>（</w:t>
      </w:r>
      <w:r w:rsidRPr="00692D56">
        <w:rPr>
          <w:rFonts w:cs="微软雅黑" w:hint="eastAsia"/>
          <w:b/>
        </w:rPr>
        <w:t>2</w:t>
      </w:r>
      <w:r w:rsidRPr="00692D56">
        <w:rPr>
          <w:rFonts w:cs="微软雅黑" w:hint="eastAsia"/>
          <w:b/>
        </w:rPr>
        <w:t>）字体与字号</w:t>
      </w:r>
    </w:p>
    <w:p w:rsidR="00A15872" w:rsidRPr="00692D56" w:rsidRDefault="00A15872" w:rsidP="00A15872">
      <w:pPr>
        <w:overflowPunct w:val="0"/>
        <w:spacing w:line="570" w:lineRule="exact"/>
        <w:ind w:firstLineChars="200" w:firstLine="600"/>
        <w:rPr>
          <w:rFonts w:cs="微软雅黑"/>
        </w:rPr>
      </w:pPr>
      <w:r w:rsidRPr="00692D56">
        <w:rPr>
          <w:rFonts w:cs="微软雅黑" w:hint="eastAsia"/>
        </w:rPr>
        <w:t>标题字体为黑体，大小为</w:t>
      </w:r>
      <w:smartTag w:uri="urn:schemas-microsoft-com:office:smarttags" w:element="chmetcnv">
        <w:smartTagPr>
          <w:attr w:name="TCSC" w:val="0"/>
          <w:attr w:name="NumberType" w:val="1"/>
          <w:attr w:name="Negative" w:val="False"/>
          <w:attr w:name="HasSpace" w:val="False"/>
          <w:attr w:name="SourceValue" w:val="200"/>
          <w:attr w:name="UnitName" w:val="pt"/>
        </w:smartTagPr>
        <w:r w:rsidRPr="00692D56">
          <w:rPr>
            <w:rFonts w:cs="微软雅黑" w:hint="eastAsia"/>
          </w:rPr>
          <w:t>200pt</w:t>
        </w:r>
      </w:smartTag>
      <w:r w:rsidRPr="00692D56">
        <w:rPr>
          <w:rFonts w:cs="微软雅黑" w:hint="eastAsia"/>
        </w:rPr>
        <w:t>；次标题字体为黑体，大小为</w:t>
      </w:r>
      <w:smartTag w:uri="urn:schemas-microsoft-com:office:smarttags" w:element="chmetcnv">
        <w:smartTagPr>
          <w:attr w:name="TCSC" w:val="0"/>
          <w:attr w:name="NumberType" w:val="1"/>
          <w:attr w:name="Negative" w:val="False"/>
          <w:attr w:name="HasSpace" w:val="False"/>
          <w:attr w:name="SourceValue" w:val="100"/>
          <w:attr w:name="UnitName" w:val="pt"/>
        </w:smartTagPr>
        <w:r w:rsidRPr="00692D56">
          <w:rPr>
            <w:rFonts w:cs="微软雅黑" w:hint="eastAsia"/>
          </w:rPr>
          <w:t>100pt</w:t>
        </w:r>
      </w:smartTag>
      <w:r w:rsidRPr="00692D56">
        <w:rPr>
          <w:rFonts w:cs="微软雅黑" w:hint="eastAsia"/>
        </w:rPr>
        <w:t>；内容字体为宋体加粗，大小为</w:t>
      </w:r>
      <w:smartTag w:uri="urn:schemas-microsoft-com:office:smarttags" w:element="chmetcnv">
        <w:smartTagPr>
          <w:attr w:name="TCSC" w:val="0"/>
          <w:attr w:name="NumberType" w:val="1"/>
          <w:attr w:name="Negative" w:val="False"/>
          <w:attr w:name="HasSpace" w:val="False"/>
          <w:attr w:name="SourceValue" w:val="68"/>
          <w:attr w:name="UnitName" w:val="pt"/>
        </w:smartTagPr>
        <w:r w:rsidRPr="00692D56">
          <w:rPr>
            <w:rFonts w:cs="微软雅黑" w:hint="eastAsia"/>
          </w:rPr>
          <w:t>68pt</w:t>
        </w:r>
      </w:smartTag>
      <w:r w:rsidRPr="00692D56">
        <w:rPr>
          <w:rFonts w:cs="微软雅黑" w:hint="eastAsia"/>
        </w:rPr>
        <w:t>。</w:t>
      </w:r>
    </w:p>
    <w:p w:rsidR="00A15872" w:rsidRPr="00692D56" w:rsidRDefault="00A15872" w:rsidP="00A15872">
      <w:pPr>
        <w:spacing w:line="570" w:lineRule="exact"/>
        <w:ind w:firstLineChars="200" w:firstLine="600"/>
        <w:rPr>
          <w:b/>
        </w:rPr>
      </w:pPr>
      <w:r w:rsidRPr="00692D56">
        <w:rPr>
          <w:rFonts w:hint="eastAsia"/>
          <w:b/>
        </w:rPr>
        <w:t>（</w:t>
      </w:r>
      <w:r w:rsidRPr="00692D56">
        <w:rPr>
          <w:rFonts w:hint="eastAsia"/>
          <w:b/>
        </w:rPr>
        <w:t>3</w:t>
      </w:r>
      <w:r w:rsidRPr="00692D56">
        <w:rPr>
          <w:rFonts w:hint="eastAsia"/>
          <w:b/>
        </w:rPr>
        <w:t>）安装位置</w:t>
      </w:r>
    </w:p>
    <w:p w:rsidR="00A15872" w:rsidRPr="00692D56" w:rsidRDefault="00A15872" w:rsidP="00A15872">
      <w:pPr>
        <w:spacing w:line="570" w:lineRule="exact"/>
        <w:ind w:firstLineChars="200" w:firstLine="600"/>
      </w:pPr>
      <w:r w:rsidRPr="00692D56">
        <w:rPr>
          <w:rFonts w:hint="eastAsia"/>
        </w:rPr>
        <w:t>公示牌应安装在明显可视、便于识别的位置上，市民益智</w:t>
      </w:r>
      <w:proofErr w:type="gramStart"/>
      <w:r w:rsidRPr="00692D56">
        <w:rPr>
          <w:rFonts w:hint="eastAsia"/>
        </w:rPr>
        <w:t>健身苑点宜</w:t>
      </w:r>
      <w:proofErr w:type="gramEnd"/>
      <w:r w:rsidRPr="00692D56">
        <w:rPr>
          <w:rFonts w:hint="eastAsia"/>
        </w:rPr>
        <w:t>安装在器材附近，与周边环境和整体设计相协调；市民健身步道宜安装在起点处，环状步道应安装在通道附近；市民球场宜安装在入口处上方或左右两侧。</w:t>
      </w:r>
    </w:p>
    <w:p w:rsidR="00A15872" w:rsidRPr="00692D56" w:rsidRDefault="00A15872" w:rsidP="00A15872">
      <w:pPr>
        <w:spacing w:line="570" w:lineRule="exact"/>
        <w:ind w:firstLineChars="200" w:firstLine="600"/>
        <w:rPr>
          <w:b/>
        </w:rPr>
      </w:pPr>
      <w:r w:rsidRPr="00692D56">
        <w:rPr>
          <w:rFonts w:hint="eastAsia"/>
          <w:b/>
        </w:rPr>
        <w:t>（</w:t>
      </w:r>
      <w:r w:rsidRPr="00692D56">
        <w:rPr>
          <w:rFonts w:hint="eastAsia"/>
          <w:b/>
        </w:rPr>
        <w:t>4</w:t>
      </w:r>
      <w:r w:rsidRPr="00692D56">
        <w:rPr>
          <w:rFonts w:hint="eastAsia"/>
          <w:b/>
        </w:rPr>
        <w:t>）名称里程标识</w:t>
      </w:r>
    </w:p>
    <w:p w:rsidR="00A15872" w:rsidRPr="00692D56" w:rsidRDefault="00A15872" w:rsidP="00A15872">
      <w:pPr>
        <w:spacing w:line="570" w:lineRule="exact"/>
        <w:ind w:firstLine="585"/>
        <w:rPr>
          <w:rFonts w:cs="微软雅黑"/>
        </w:rPr>
      </w:pPr>
      <w:r w:rsidRPr="00692D56">
        <w:rPr>
          <w:rFonts w:cs="微软雅黑" w:hint="eastAsia"/>
        </w:rPr>
        <w:t>市民健身步道应设置名称标识和里程标识。名称标识</w:t>
      </w:r>
      <w:proofErr w:type="gramStart"/>
      <w:r w:rsidRPr="00692D56">
        <w:rPr>
          <w:rFonts w:cs="微软雅黑" w:hint="eastAsia"/>
        </w:rPr>
        <w:t>须设置</w:t>
      </w:r>
      <w:proofErr w:type="gramEnd"/>
      <w:r w:rsidRPr="00692D56">
        <w:rPr>
          <w:rFonts w:cs="微软雅黑" w:hint="eastAsia"/>
        </w:rPr>
        <w:t>在步道起点处，喷涂“市民健身步道”字样，字样应使用黑体，文字大小</w:t>
      </w:r>
      <w:r>
        <w:rPr>
          <w:rFonts w:cs="微软雅黑" w:hint="eastAsia"/>
        </w:rPr>
        <w:t>10</w:t>
      </w:r>
      <w:r>
        <w:rPr>
          <w:rFonts w:cs="微软雅黑" w:hint="eastAsia"/>
        </w:rPr>
        <w:t>—</w:t>
      </w:r>
      <w:smartTag w:uri="urn:schemas-microsoft-com:office:smarttags" w:element="chmetcnv">
        <w:smartTagPr>
          <w:attr w:name="TCSC" w:val="0"/>
          <w:attr w:name="NumberType" w:val="1"/>
          <w:attr w:name="Negative" w:val="False"/>
          <w:attr w:name="HasSpace" w:val="False"/>
          <w:attr w:name="SourceValue" w:val="15"/>
          <w:attr w:name="UnitName" w:val="cm"/>
        </w:smartTagPr>
        <w:r w:rsidRPr="00692D56">
          <w:rPr>
            <w:rFonts w:cs="微软雅黑" w:hint="eastAsia"/>
          </w:rPr>
          <w:t>1</w:t>
        </w:r>
        <w:r>
          <w:rPr>
            <w:rFonts w:cs="微软雅黑" w:hint="eastAsia"/>
          </w:rPr>
          <w:t>5</w:t>
        </w:r>
        <w:r w:rsidRPr="00692D56">
          <w:rPr>
            <w:rFonts w:cs="微软雅黑" w:hint="eastAsia"/>
          </w:rPr>
          <w:t>cm</w:t>
        </w:r>
      </w:smartTag>
      <w:r w:rsidRPr="00692D56">
        <w:rPr>
          <w:rFonts w:cs="微软雅黑" w:hint="eastAsia"/>
        </w:rPr>
        <w:t>；同时标注起终点（环形步道可酌情设置），并在步道喷涂里程标识，步道长度在</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692D56">
          <w:rPr>
            <w:rFonts w:cs="微软雅黑" w:hint="eastAsia"/>
          </w:rPr>
          <w:t>500</w:t>
        </w:r>
        <w:r w:rsidRPr="00692D56">
          <w:rPr>
            <w:rFonts w:cs="微软雅黑" w:hint="eastAsia"/>
          </w:rPr>
          <w:t>米</w:t>
        </w:r>
      </w:smartTag>
      <w:r w:rsidRPr="00692D56">
        <w:rPr>
          <w:rFonts w:cs="微软雅黑" w:hint="eastAsia"/>
        </w:rPr>
        <w:t>以下，每</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692D56">
          <w:rPr>
            <w:rFonts w:cs="微软雅黑" w:hint="eastAsia"/>
          </w:rPr>
          <w:t>50</w:t>
        </w:r>
        <w:r w:rsidRPr="00692D56">
          <w:rPr>
            <w:rFonts w:cs="微软雅黑" w:hint="eastAsia"/>
          </w:rPr>
          <w:t>米</w:t>
        </w:r>
      </w:smartTag>
      <w:r w:rsidRPr="00692D56">
        <w:rPr>
          <w:rFonts w:cs="微软雅黑" w:hint="eastAsia"/>
        </w:rPr>
        <w:t>标注里程；</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692D56">
          <w:rPr>
            <w:rFonts w:cs="微软雅黑" w:hint="eastAsia"/>
          </w:rPr>
          <w:t>500</w:t>
        </w:r>
        <w:r w:rsidRPr="00692D56">
          <w:rPr>
            <w:rFonts w:cs="微软雅黑" w:hint="eastAsia"/>
          </w:rPr>
          <w:t>米</w:t>
        </w:r>
      </w:smartTag>
      <w:r w:rsidRPr="00692D56">
        <w:rPr>
          <w:rFonts w:cs="微软雅黑" w:hint="eastAsia"/>
        </w:rPr>
        <w:t>至</w:t>
      </w:r>
      <w:smartTag w:uri="urn:schemas-microsoft-com:office:smarttags" w:element="chmetcnv">
        <w:smartTagPr>
          <w:attr w:name="TCSC" w:val="0"/>
          <w:attr w:name="NumberType" w:val="1"/>
          <w:attr w:name="Negative" w:val="False"/>
          <w:attr w:name="HasSpace" w:val="False"/>
          <w:attr w:name="SourceValue" w:val="1000"/>
          <w:attr w:name="UnitName" w:val="米"/>
        </w:smartTagPr>
        <w:r w:rsidRPr="00692D56">
          <w:rPr>
            <w:rFonts w:cs="微软雅黑" w:hint="eastAsia"/>
          </w:rPr>
          <w:t>1000</w:t>
        </w:r>
        <w:r w:rsidRPr="00692D56">
          <w:rPr>
            <w:rFonts w:cs="微软雅黑" w:hint="eastAsia"/>
          </w:rPr>
          <w:t>米</w:t>
        </w:r>
      </w:smartTag>
      <w:r w:rsidRPr="00692D56">
        <w:rPr>
          <w:rFonts w:cs="微软雅黑" w:hint="eastAsia"/>
        </w:rPr>
        <w:t>，每</w:t>
      </w:r>
      <w:smartTag w:uri="urn:schemas-microsoft-com:office:smarttags" w:element="chmetcnv">
        <w:smartTagPr>
          <w:attr w:name="TCSC" w:val="0"/>
          <w:attr w:name="NumberType" w:val="1"/>
          <w:attr w:name="Negative" w:val="False"/>
          <w:attr w:name="HasSpace" w:val="False"/>
          <w:attr w:name="SourceValue" w:val="100"/>
          <w:attr w:name="UnitName" w:val="米"/>
        </w:smartTagPr>
        <w:r w:rsidRPr="00692D56">
          <w:rPr>
            <w:rFonts w:cs="微软雅黑" w:hint="eastAsia"/>
          </w:rPr>
          <w:t>100</w:t>
        </w:r>
        <w:r w:rsidRPr="00692D56">
          <w:rPr>
            <w:rFonts w:cs="微软雅黑" w:hint="eastAsia"/>
          </w:rPr>
          <w:t>米</w:t>
        </w:r>
      </w:smartTag>
      <w:r w:rsidRPr="00692D56">
        <w:rPr>
          <w:rFonts w:cs="微软雅黑" w:hint="eastAsia"/>
        </w:rPr>
        <w:t>标注里程，超过</w:t>
      </w:r>
      <w:smartTag w:uri="urn:schemas-microsoft-com:office:smarttags" w:element="chmetcnv">
        <w:smartTagPr>
          <w:attr w:name="TCSC" w:val="0"/>
          <w:attr w:name="NumberType" w:val="1"/>
          <w:attr w:name="Negative" w:val="False"/>
          <w:attr w:name="HasSpace" w:val="False"/>
          <w:attr w:name="SourceValue" w:val="1"/>
          <w:attr w:name="UnitName" w:val="公里"/>
        </w:smartTagPr>
        <w:r w:rsidRPr="00692D56">
          <w:rPr>
            <w:rFonts w:cs="微软雅黑" w:hint="eastAsia"/>
          </w:rPr>
          <w:t>1</w:t>
        </w:r>
        <w:r w:rsidRPr="00692D56">
          <w:rPr>
            <w:rFonts w:cs="微软雅黑" w:hint="eastAsia"/>
          </w:rPr>
          <w:t>公里</w:t>
        </w:r>
      </w:smartTag>
      <w:r w:rsidRPr="00692D56">
        <w:rPr>
          <w:rFonts w:cs="微软雅黑" w:hint="eastAsia"/>
        </w:rPr>
        <w:t>后，每</w:t>
      </w:r>
      <w:smartTag w:uri="urn:schemas-microsoft-com:office:smarttags" w:element="chmetcnv">
        <w:smartTagPr>
          <w:attr w:name="TCSC" w:val="0"/>
          <w:attr w:name="NumberType" w:val="1"/>
          <w:attr w:name="Negative" w:val="False"/>
          <w:attr w:name="HasSpace" w:val="False"/>
          <w:attr w:name="SourceValue" w:val="500"/>
          <w:attr w:name="UnitName" w:val="m"/>
        </w:smartTagPr>
        <w:r w:rsidRPr="00692D56">
          <w:rPr>
            <w:rFonts w:cs="微软雅黑" w:hint="eastAsia"/>
          </w:rPr>
          <w:t>500m</w:t>
        </w:r>
      </w:smartTag>
      <w:r w:rsidRPr="00692D56">
        <w:rPr>
          <w:rFonts w:cs="微软雅黑" w:hint="eastAsia"/>
        </w:rPr>
        <w:t>标注里程长度。标识均采用白色涂料进行喷涂。</w:t>
      </w:r>
    </w:p>
    <w:p w:rsidR="00A15872" w:rsidRPr="00F622B4" w:rsidRDefault="00A15872" w:rsidP="00A15872">
      <w:pPr>
        <w:spacing w:line="550" w:lineRule="exact"/>
        <w:rPr>
          <w:rFonts w:hint="eastAsia"/>
          <w:szCs w:val="32"/>
        </w:rPr>
      </w:pPr>
    </w:p>
    <w:p w:rsidR="00A15872" w:rsidRDefault="00A15872" w:rsidP="00A15872">
      <w:pPr>
        <w:spacing w:line="550" w:lineRule="exact"/>
        <w:rPr>
          <w:rFonts w:hint="eastAsia"/>
          <w:szCs w:val="32"/>
        </w:rPr>
      </w:pPr>
      <w:r>
        <w:rPr>
          <w:noProof/>
        </w:rPr>
        <w:drawing>
          <wp:anchor distT="0" distB="0" distL="114300" distR="114300" simplePos="0" relativeHeight="251662336" behindDoc="0" locked="0" layoutInCell="1" allowOverlap="1">
            <wp:simplePos x="0" y="0"/>
            <wp:positionH relativeFrom="column">
              <wp:posOffset>792480</wp:posOffset>
            </wp:positionH>
            <wp:positionV relativeFrom="paragraph">
              <wp:posOffset>6985</wp:posOffset>
            </wp:positionV>
            <wp:extent cx="3981450" cy="2019300"/>
            <wp:effectExtent l="19050" t="0" r="0"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
                    <a:srcRect/>
                    <a:stretch>
                      <a:fillRect/>
                    </a:stretch>
                  </pic:blipFill>
                  <pic:spPr bwMode="auto">
                    <a:xfrm>
                      <a:off x="0" y="0"/>
                      <a:ext cx="3981450" cy="2019300"/>
                    </a:xfrm>
                    <a:prstGeom prst="rect">
                      <a:avLst/>
                    </a:prstGeom>
                    <a:noFill/>
                    <a:ln w="9525">
                      <a:noFill/>
                      <a:miter lim="800000"/>
                      <a:headEnd/>
                      <a:tailEnd/>
                    </a:ln>
                  </pic:spPr>
                </pic:pic>
              </a:graphicData>
            </a:graphic>
          </wp:anchor>
        </w:drawing>
      </w: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ind w:firstLineChars="400" w:firstLine="1200"/>
        <w:rPr>
          <w:rFonts w:hint="eastAsia"/>
          <w:szCs w:val="32"/>
        </w:rPr>
      </w:pPr>
    </w:p>
    <w:p w:rsidR="00A15872" w:rsidRDefault="00A15872" w:rsidP="00A15872">
      <w:pPr>
        <w:spacing w:beforeLines="50" w:line="570" w:lineRule="exact"/>
        <w:ind w:firstLineChars="187" w:firstLine="561"/>
        <w:jc w:val="left"/>
        <w:rPr>
          <w:rFonts w:ascii="黑体" w:eastAsia="黑体" w:hAnsi="黑体" w:hint="eastAsia"/>
        </w:rPr>
      </w:pPr>
      <w:r w:rsidRPr="00F622B4">
        <w:rPr>
          <w:rFonts w:ascii="黑体" w:eastAsia="黑体" w:hAnsi="黑体" w:hint="eastAsia"/>
        </w:rPr>
        <w:t>五、标识标牌图示</w:t>
      </w:r>
    </w:p>
    <w:p w:rsidR="00A15872" w:rsidRPr="00B926CE" w:rsidRDefault="00A15872" w:rsidP="00A15872">
      <w:pPr>
        <w:spacing w:line="570" w:lineRule="exact"/>
        <w:ind w:firstLineChars="187" w:firstLine="561"/>
        <w:jc w:val="left"/>
        <w:rPr>
          <w:rFonts w:cs="微软雅黑"/>
          <w:bCs/>
        </w:rPr>
      </w:pPr>
      <w:r>
        <w:rPr>
          <w:rFonts w:cs="微软雅黑" w:hint="eastAsia"/>
          <w:bCs/>
        </w:rPr>
        <w:t>各类健身场所可根据以下图示酌情设立标识标牌。</w:t>
      </w:r>
    </w:p>
    <w:p w:rsidR="00A15872" w:rsidRPr="00F622B4" w:rsidRDefault="00A15872" w:rsidP="00A15872">
      <w:pPr>
        <w:spacing w:line="570" w:lineRule="exact"/>
        <w:ind w:firstLineChars="200" w:firstLine="600"/>
        <w:jc w:val="left"/>
        <w:rPr>
          <w:b/>
        </w:rPr>
      </w:pPr>
      <w:r>
        <w:rPr>
          <w:rFonts w:hint="eastAsia"/>
          <w:b/>
        </w:rPr>
        <w:t>1</w:t>
      </w:r>
      <w:r>
        <w:rPr>
          <w:rFonts w:hint="eastAsia"/>
          <w:b/>
        </w:rPr>
        <w:t>．</w:t>
      </w:r>
      <w:r w:rsidRPr="00F622B4">
        <w:rPr>
          <w:b/>
        </w:rPr>
        <w:t>市民健身步道示意图</w:t>
      </w:r>
    </w:p>
    <w:p w:rsidR="00A15872" w:rsidRPr="00F622B4" w:rsidRDefault="00A15872" w:rsidP="00A15872">
      <w:pPr>
        <w:spacing w:line="550" w:lineRule="exact"/>
        <w:rPr>
          <w:rFonts w:hint="eastAsia"/>
          <w:szCs w:val="32"/>
        </w:rPr>
      </w:pPr>
      <w:r>
        <w:rPr>
          <w:noProof/>
        </w:rPr>
        <w:drawing>
          <wp:anchor distT="0" distB="0" distL="114300" distR="114300" simplePos="0" relativeHeight="251663360" behindDoc="0" locked="0" layoutInCell="1" allowOverlap="1">
            <wp:simplePos x="0" y="0"/>
            <wp:positionH relativeFrom="column">
              <wp:posOffset>786765</wp:posOffset>
            </wp:positionH>
            <wp:positionV relativeFrom="paragraph">
              <wp:posOffset>90170</wp:posOffset>
            </wp:positionV>
            <wp:extent cx="4081780" cy="2447290"/>
            <wp:effectExtent l="0" t="0" r="0" b="0"/>
            <wp:wrapNone/>
            <wp:docPr id="5" name="步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步道.png"/>
                    <pic:cNvPicPr>
                      <a:picLocks noChangeAspect="1" noChangeArrowheads="1"/>
                    </pic:cNvPicPr>
                  </pic:nvPicPr>
                  <pic:blipFill>
                    <a:blip r:embed="rId7"/>
                    <a:srcRect/>
                    <a:stretch>
                      <a:fillRect/>
                    </a:stretch>
                  </pic:blipFill>
                  <pic:spPr bwMode="auto">
                    <a:xfrm>
                      <a:off x="0" y="0"/>
                      <a:ext cx="4081780" cy="2447290"/>
                    </a:xfrm>
                    <a:prstGeom prst="rect">
                      <a:avLst/>
                    </a:prstGeom>
                    <a:noFill/>
                    <a:ln w="9525">
                      <a:noFill/>
                      <a:miter lim="800000"/>
                      <a:headEnd/>
                      <a:tailEnd/>
                    </a:ln>
                  </pic:spPr>
                </pic:pic>
              </a:graphicData>
            </a:graphic>
          </wp:anchor>
        </w:drawing>
      </w: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r>
        <w:rPr>
          <w:rFonts w:hint="eastAsia"/>
          <w:noProof/>
          <w:szCs w:val="32"/>
        </w:rPr>
        <w:pict>
          <v:rect id="_x0000_s1033" style="position:absolute;left:0;text-align:left;margin-left:103.6pt;margin-top:1.25pt;width:42.75pt;height:26.25pt;z-index:251667456" filled="f" stroked="f">
            <v:textbox>
              <w:txbxContent>
                <w:p w:rsidR="00A15872" w:rsidRPr="00B926CE" w:rsidRDefault="00A15872" w:rsidP="00A15872">
                  <w:pPr>
                    <w:jc w:val="left"/>
                    <w:rPr>
                      <w:rFonts w:ascii="黑体" w:eastAsia="黑体" w:hAnsi="黑体"/>
                      <w:sz w:val="11"/>
                      <w:szCs w:val="13"/>
                    </w:rPr>
                  </w:pPr>
                  <w:r w:rsidRPr="00B926CE">
                    <w:rPr>
                      <w:rFonts w:ascii="黑体" w:eastAsia="黑体" w:hAnsi="黑体" w:hint="eastAsia"/>
                      <w:sz w:val="11"/>
                      <w:szCs w:val="13"/>
                    </w:rPr>
                    <w:t>965365</w:t>
                  </w:r>
                </w:p>
              </w:txbxContent>
            </v:textbox>
          </v:rect>
        </w:pict>
      </w:r>
      <w:r>
        <w:rPr>
          <w:rFonts w:hint="eastAsia"/>
          <w:noProof/>
          <w:szCs w:val="32"/>
        </w:rPr>
        <w:pict>
          <v:rect id="_x0000_s1032" style="position:absolute;left:0;text-align:left;margin-left:109.6pt;margin-top:14.35pt;width:49.5pt;height:7.15pt;z-index:251666432" fillcolor="#f2f2f2" stroked="f"/>
        </w:pict>
      </w:r>
    </w:p>
    <w:p w:rsidR="00A15872" w:rsidRDefault="00A15872" w:rsidP="00A15872">
      <w:pPr>
        <w:spacing w:line="550" w:lineRule="exact"/>
        <w:rPr>
          <w:rFonts w:hint="eastAsia"/>
          <w:szCs w:val="32"/>
        </w:rPr>
      </w:pPr>
    </w:p>
    <w:p w:rsidR="00A15872" w:rsidRPr="003C66AA" w:rsidRDefault="00A15872" w:rsidP="00A15872">
      <w:pPr>
        <w:spacing w:line="570" w:lineRule="exact"/>
        <w:ind w:firstLineChars="200" w:firstLine="600"/>
        <w:jc w:val="left"/>
        <w:rPr>
          <w:b/>
        </w:rPr>
      </w:pPr>
      <w:r>
        <w:rPr>
          <w:rFonts w:hint="eastAsia"/>
          <w:b/>
        </w:rPr>
        <w:t>2</w:t>
      </w:r>
      <w:r>
        <w:rPr>
          <w:rFonts w:hint="eastAsia"/>
          <w:b/>
        </w:rPr>
        <w:t>．</w:t>
      </w:r>
      <w:r w:rsidRPr="003C66AA">
        <w:rPr>
          <w:b/>
        </w:rPr>
        <w:t>市民球场示意图</w:t>
      </w:r>
    </w:p>
    <w:p w:rsidR="00A15872" w:rsidRDefault="00A15872" w:rsidP="00A15872">
      <w:pPr>
        <w:spacing w:line="550" w:lineRule="exact"/>
        <w:rPr>
          <w:rFonts w:hint="eastAsia"/>
          <w:szCs w:val="32"/>
        </w:rPr>
      </w:pPr>
      <w:r>
        <w:rPr>
          <w:noProof/>
        </w:rPr>
        <w:drawing>
          <wp:anchor distT="0" distB="0" distL="114300" distR="114300" simplePos="0" relativeHeight="251664384" behindDoc="0" locked="0" layoutInCell="1" allowOverlap="1">
            <wp:simplePos x="0" y="0"/>
            <wp:positionH relativeFrom="column">
              <wp:posOffset>748665</wp:posOffset>
            </wp:positionH>
            <wp:positionV relativeFrom="paragraph">
              <wp:posOffset>241300</wp:posOffset>
            </wp:positionV>
            <wp:extent cx="4105275" cy="2486025"/>
            <wp:effectExtent l="0" t="0" r="0" b="0"/>
            <wp:wrapNone/>
            <wp:docPr id="6" name="球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球场.png"/>
                    <pic:cNvPicPr>
                      <a:picLocks noChangeAspect="1" noChangeArrowheads="1"/>
                    </pic:cNvPicPr>
                  </pic:nvPicPr>
                  <pic:blipFill>
                    <a:blip r:embed="rId8"/>
                    <a:srcRect/>
                    <a:stretch>
                      <a:fillRect/>
                    </a:stretch>
                  </pic:blipFill>
                  <pic:spPr bwMode="auto">
                    <a:xfrm>
                      <a:off x="0" y="0"/>
                      <a:ext cx="4105275" cy="2486025"/>
                    </a:xfrm>
                    <a:prstGeom prst="rect">
                      <a:avLst/>
                    </a:prstGeom>
                    <a:noFill/>
                    <a:ln w="9525">
                      <a:noFill/>
                      <a:miter lim="800000"/>
                      <a:headEnd/>
                      <a:tailEnd/>
                    </a:ln>
                  </pic:spPr>
                </pic:pic>
              </a:graphicData>
            </a:graphic>
          </wp:anchor>
        </w:drawing>
      </w: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r>
        <w:rPr>
          <w:noProof/>
        </w:rPr>
        <w:pict>
          <v:rect id="_x0000_s1040" style="position:absolute;left:0;text-align:left;margin-left:230.35pt;margin-top:16.4pt;width:42.75pt;height:26.25pt;z-index:251674624" filled="f" stroked="f">
            <v:textbox style="mso-next-textbox:#_x0000_s1040">
              <w:txbxContent>
                <w:p w:rsidR="00A15872" w:rsidRPr="0098550E" w:rsidRDefault="00A15872" w:rsidP="00A15872">
                  <w:pPr>
                    <w:jc w:val="left"/>
                    <w:rPr>
                      <w:rFonts w:ascii="黑体" w:eastAsia="黑体" w:hAnsi="黑体"/>
                      <w:sz w:val="12"/>
                      <w:szCs w:val="12"/>
                    </w:rPr>
                  </w:pPr>
                  <w:r w:rsidRPr="0098550E">
                    <w:rPr>
                      <w:rFonts w:ascii="黑体" w:eastAsia="黑体" w:hAnsi="黑体"/>
                      <w:sz w:val="12"/>
                      <w:szCs w:val="12"/>
                    </w:rPr>
                    <w:t>周六、日</w:t>
                  </w:r>
                </w:p>
              </w:txbxContent>
            </v:textbox>
          </v:rect>
        </w:pict>
      </w:r>
    </w:p>
    <w:p w:rsidR="00A15872" w:rsidRDefault="00A15872" w:rsidP="00A15872">
      <w:pPr>
        <w:spacing w:line="550" w:lineRule="exact"/>
        <w:rPr>
          <w:rFonts w:hint="eastAsia"/>
          <w:szCs w:val="32"/>
        </w:rPr>
      </w:pPr>
      <w:r>
        <w:rPr>
          <w:noProof/>
        </w:rPr>
        <w:pict>
          <v:rect id="_x0000_s1039" style="position:absolute;left:0;text-align:left;margin-left:232.6pt;margin-top:3.1pt;width:35.25pt;height:7.15pt;z-index:251673600" fillcolor="#f2f2f2" stroked="f"/>
        </w:pict>
      </w:r>
      <w:r>
        <w:rPr>
          <w:noProof/>
        </w:rPr>
        <w:drawing>
          <wp:anchor distT="0" distB="0" distL="114300" distR="114300" simplePos="0" relativeHeight="251672576" behindDoc="0" locked="0" layoutInCell="1" allowOverlap="1">
            <wp:simplePos x="0" y="0"/>
            <wp:positionH relativeFrom="column">
              <wp:posOffset>2886075</wp:posOffset>
            </wp:positionH>
            <wp:positionV relativeFrom="paragraph">
              <wp:posOffset>130175</wp:posOffset>
            </wp:positionV>
            <wp:extent cx="1638300" cy="133350"/>
            <wp:effectExtent l="1905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638300" cy="133350"/>
                    </a:xfrm>
                    <a:prstGeom prst="rect">
                      <a:avLst/>
                    </a:prstGeom>
                    <a:noFill/>
                    <a:ln w="9525">
                      <a:noFill/>
                      <a:miter lim="800000"/>
                      <a:headEnd/>
                      <a:tailEnd/>
                    </a:ln>
                  </pic:spPr>
                </pic:pic>
              </a:graphicData>
            </a:graphic>
          </wp:anchor>
        </w:drawing>
      </w:r>
      <w:r>
        <w:rPr>
          <w:rFonts w:hint="eastAsia"/>
          <w:noProof/>
          <w:szCs w:val="32"/>
        </w:rPr>
        <w:pict>
          <v:rect id="_x0000_s1035" style="position:absolute;left:0;text-align:left;margin-left:248.35pt;margin-top:14.4pt;width:42.75pt;height:26.25pt;z-index:251669504;mso-position-horizontal-relative:text;mso-position-vertical-relative:text" filled="f" stroked="f">
            <v:textbox style="mso-next-textbox:#_x0000_s1035">
              <w:txbxContent>
                <w:p w:rsidR="00A15872" w:rsidRPr="0018581F" w:rsidRDefault="00A15872" w:rsidP="00A15872">
                  <w:pPr>
                    <w:jc w:val="left"/>
                    <w:rPr>
                      <w:rFonts w:ascii="黑体" w:eastAsia="黑体" w:hAnsi="黑体"/>
                      <w:sz w:val="13"/>
                      <w:szCs w:val="13"/>
                    </w:rPr>
                  </w:pPr>
                  <w:r w:rsidRPr="0018581F">
                    <w:rPr>
                      <w:rFonts w:ascii="黑体" w:eastAsia="黑体" w:hAnsi="黑体" w:hint="eastAsia"/>
                      <w:sz w:val="13"/>
                      <w:szCs w:val="13"/>
                    </w:rPr>
                    <w:t>965365</w:t>
                  </w:r>
                </w:p>
              </w:txbxContent>
            </v:textbox>
          </v:rect>
        </w:pict>
      </w:r>
      <w:r>
        <w:rPr>
          <w:rFonts w:hint="eastAsia"/>
          <w:noProof/>
          <w:szCs w:val="32"/>
        </w:rPr>
        <w:pict>
          <v:rect id="_x0000_s1034" style="position:absolute;left:0;text-align:left;margin-left:255.85pt;margin-top:26.75pt;width:49.5pt;height:7.15pt;z-index:251668480;mso-position-horizontal-relative:text;mso-position-vertical-relative:text" fillcolor="#f2f2f2" stroked="f"/>
        </w:pict>
      </w: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Pr="003C66AA" w:rsidRDefault="00A15872" w:rsidP="00A15872">
      <w:pPr>
        <w:spacing w:line="570" w:lineRule="exact"/>
        <w:ind w:firstLineChars="200" w:firstLine="600"/>
        <w:jc w:val="left"/>
        <w:rPr>
          <w:b/>
        </w:rPr>
      </w:pPr>
      <w:r>
        <w:rPr>
          <w:rFonts w:hint="eastAsia"/>
          <w:b/>
        </w:rPr>
        <w:t>3</w:t>
      </w:r>
      <w:r>
        <w:rPr>
          <w:rFonts w:hint="eastAsia"/>
          <w:b/>
        </w:rPr>
        <w:t>．</w:t>
      </w:r>
      <w:r w:rsidRPr="003C66AA">
        <w:rPr>
          <w:b/>
        </w:rPr>
        <w:t>市民益智</w:t>
      </w:r>
      <w:proofErr w:type="gramStart"/>
      <w:r w:rsidRPr="003C66AA">
        <w:rPr>
          <w:b/>
        </w:rPr>
        <w:t>健身苑点示意图</w:t>
      </w:r>
      <w:proofErr w:type="gramEnd"/>
    </w:p>
    <w:p w:rsidR="00A15872" w:rsidRPr="003C66AA" w:rsidRDefault="00A15872" w:rsidP="00A15872">
      <w:pPr>
        <w:spacing w:line="550" w:lineRule="exact"/>
        <w:rPr>
          <w:rFonts w:hint="eastAsia"/>
          <w:szCs w:val="32"/>
        </w:rPr>
      </w:pPr>
    </w:p>
    <w:p w:rsidR="00A15872" w:rsidRDefault="00A15872" w:rsidP="00A15872">
      <w:pPr>
        <w:spacing w:line="550" w:lineRule="exact"/>
        <w:rPr>
          <w:rFonts w:hint="eastAsia"/>
          <w:szCs w:val="32"/>
        </w:rPr>
      </w:pPr>
      <w:r>
        <w:rPr>
          <w:noProof/>
        </w:rPr>
        <w:drawing>
          <wp:anchor distT="0" distB="0" distL="114300" distR="114300" simplePos="0" relativeHeight="251665408" behindDoc="0" locked="0" layoutInCell="1" allowOverlap="1">
            <wp:simplePos x="0" y="0"/>
            <wp:positionH relativeFrom="column">
              <wp:posOffset>222885</wp:posOffset>
            </wp:positionH>
            <wp:positionV relativeFrom="paragraph">
              <wp:posOffset>39370</wp:posOffset>
            </wp:positionV>
            <wp:extent cx="5324475" cy="3038475"/>
            <wp:effectExtent l="0" t="0" r="0" b="0"/>
            <wp:wrapNone/>
            <wp:docPr id="7" name="健身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身点.png"/>
                    <pic:cNvPicPr>
                      <a:picLocks noChangeAspect="1" noChangeArrowheads="1"/>
                    </pic:cNvPicPr>
                  </pic:nvPicPr>
                  <pic:blipFill>
                    <a:blip r:embed="rId10"/>
                    <a:srcRect/>
                    <a:stretch>
                      <a:fillRect/>
                    </a:stretch>
                  </pic:blipFill>
                  <pic:spPr bwMode="auto">
                    <a:xfrm>
                      <a:off x="0" y="0"/>
                      <a:ext cx="5324475" cy="3038475"/>
                    </a:xfrm>
                    <a:prstGeom prst="rect">
                      <a:avLst/>
                    </a:prstGeom>
                    <a:noFill/>
                    <a:ln w="9525">
                      <a:noFill/>
                      <a:miter lim="800000"/>
                      <a:headEnd/>
                      <a:tailEnd/>
                    </a:ln>
                  </pic:spPr>
                </pic:pic>
              </a:graphicData>
            </a:graphic>
          </wp:anchor>
        </w:drawing>
      </w: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r>
        <w:rPr>
          <w:rFonts w:hint="eastAsia"/>
          <w:noProof/>
          <w:szCs w:val="32"/>
        </w:rPr>
        <w:pict>
          <v:rect id="_x0000_s1037" style="position:absolute;left:0;text-align:left;margin-left:82.6pt;margin-top:16.5pt;width:42.75pt;height:26.25pt;z-index:251671552" filled="f" stroked="f">
            <v:textbox>
              <w:txbxContent>
                <w:p w:rsidR="00A15872" w:rsidRPr="0018581F" w:rsidRDefault="00A15872" w:rsidP="00A15872">
                  <w:pPr>
                    <w:jc w:val="left"/>
                    <w:rPr>
                      <w:rFonts w:ascii="黑体" w:eastAsia="黑体" w:hAnsi="黑体"/>
                      <w:sz w:val="15"/>
                      <w:szCs w:val="13"/>
                    </w:rPr>
                  </w:pPr>
                  <w:r w:rsidRPr="0018581F">
                    <w:rPr>
                      <w:rFonts w:ascii="黑体" w:eastAsia="黑体" w:hAnsi="黑体" w:hint="eastAsia"/>
                      <w:sz w:val="15"/>
                      <w:szCs w:val="13"/>
                    </w:rPr>
                    <w:t>96536</w:t>
                  </w:r>
                  <w:r>
                    <w:rPr>
                      <w:rFonts w:ascii="黑体" w:eastAsia="黑体" w:hAnsi="黑体" w:hint="eastAsia"/>
                      <w:sz w:val="15"/>
                      <w:szCs w:val="13"/>
                    </w:rPr>
                    <w:t>5</w:t>
                  </w:r>
                </w:p>
              </w:txbxContent>
            </v:textbox>
          </v:rect>
        </w:pict>
      </w:r>
    </w:p>
    <w:p w:rsidR="00A15872" w:rsidRDefault="00A15872" w:rsidP="00A15872">
      <w:pPr>
        <w:spacing w:line="550" w:lineRule="exact"/>
        <w:rPr>
          <w:rFonts w:hint="eastAsia"/>
          <w:szCs w:val="32"/>
        </w:rPr>
      </w:pPr>
      <w:r>
        <w:rPr>
          <w:rFonts w:hint="eastAsia"/>
          <w:noProof/>
          <w:szCs w:val="32"/>
        </w:rPr>
        <w:pict>
          <v:rect id="_x0000_s1036" style="position:absolute;left:0;text-align:left;margin-left:89.35pt;margin-top:2.85pt;width:64.5pt;height:7.15pt;z-index:251670528" fillcolor="#f2f2f2" stroked="f"/>
        </w:pict>
      </w:r>
    </w:p>
    <w:p w:rsidR="00A15872" w:rsidRDefault="00A15872" w:rsidP="00A15872">
      <w:pPr>
        <w:spacing w:line="550" w:lineRule="exact"/>
        <w:rPr>
          <w:rFonts w:hint="eastAsia"/>
          <w:szCs w:val="32"/>
        </w:rPr>
      </w:pPr>
    </w:p>
    <w:p w:rsidR="00A15872" w:rsidRDefault="00A15872" w:rsidP="00A15872">
      <w:pPr>
        <w:spacing w:line="550" w:lineRule="exact"/>
        <w:rPr>
          <w:rFonts w:hint="eastAsia"/>
          <w:szCs w:val="32"/>
        </w:rPr>
      </w:pPr>
    </w:p>
    <w:p w:rsidR="002B4F1B" w:rsidRPr="00A15872" w:rsidRDefault="002B4F1B"/>
    <w:sectPr w:rsidR="002B4F1B" w:rsidRPr="00A15872" w:rsidSect="002B4F1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15872"/>
    <w:rsid w:val="002B4F1B"/>
    <w:rsid w:val="00A15872"/>
    <w:rsid w:val="00E779F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872"/>
    <w:pPr>
      <w:widowControl w:val="0"/>
      <w:jc w:val="both"/>
    </w:pPr>
    <w:rPr>
      <w:rFonts w:ascii="Times New Roman" w:eastAsia="仿宋_GB2312" w:hAnsi="Times New Roman" w:cs="Times New Roman"/>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328</Words>
  <Characters>1871</Characters>
  <Application>Microsoft Office Word</Application>
  <DocSecurity>0</DocSecurity>
  <Lines>15</Lines>
  <Paragraphs>4</Paragraphs>
  <ScaleCrop>false</ScaleCrop>
  <Company/>
  <LinksUpToDate>false</LinksUpToDate>
  <CharactersWithSpaces>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2019-05-09T05:41:00Z</dcterms:created>
  <dcterms:modified xsi:type="dcterms:W3CDTF">2019-05-09T05:42:00Z</dcterms:modified>
</cp:coreProperties>
</file>