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7C0FD">
      <w:pPr>
        <w:widowControl/>
        <w:jc w:val="left"/>
        <w:rPr>
          <w:rFonts w:hint="eastAsia" w:ascii="黑体" w:hAnsi="黑体" w:eastAsia="黑体" w:cs="宋体"/>
          <w:b w:val="0"/>
          <w:bCs w:val="0"/>
          <w:kern w:val="0"/>
          <w:sz w:val="28"/>
          <w:szCs w:val="28"/>
        </w:rPr>
      </w:pPr>
      <w:bookmarkStart w:id="0" w:name="_GoBack"/>
      <w:bookmarkEnd w:id="0"/>
      <w:r>
        <w:rPr>
          <w:rFonts w:hint="eastAsia" w:ascii="黑体" w:hAnsi="黑体" w:eastAsia="黑体" w:cs="宋体"/>
          <w:b w:val="0"/>
          <w:bCs w:val="0"/>
          <w:kern w:val="0"/>
          <w:sz w:val="28"/>
          <w:szCs w:val="28"/>
        </w:rPr>
        <w:t>附件</w:t>
      </w:r>
    </w:p>
    <w:p w14:paraId="47862B2F">
      <w:pPr>
        <w:widowControl/>
        <w:jc w:val="center"/>
        <w:rPr>
          <w:rFonts w:hint="eastAsia" w:ascii="宋体" w:hAnsi="宋体" w:eastAsia="宋体" w:cs="宋体"/>
          <w:b/>
          <w:bCs/>
          <w:kern w:val="0"/>
          <w:sz w:val="30"/>
          <w:szCs w:val="30"/>
        </w:rPr>
      </w:pPr>
      <w:r>
        <w:rPr>
          <w:rFonts w:hint="eastAsia" w:ascii="黑体" w:hAnsi="黑体" w:eastAsia="黑体" w:cs="宋体"/>
          <w:b/>
          <w:bCs/>
          <w:kern w:val="0"/>
          <w:sz w:val="36"/>
          <w:szCs w:val="36"/>
          <w:lang w:val="en-US" w:eastAsia="zh-CN"/>
        </w:rPr>
        <w:t>2026年上海市体育科技项目拟立项项目清单</w:t>
      </w:r>
    </w:p>
    <w:p w14:paraId="0CBA916B">
      <w:pPr>
        <w:widowControl/>
        <w:jc w:val="center"/>
        <w:rPr>
          <w:rFonts w:hint="eastAsia" w:cs="宋体" w:asciiTheme="minorEastAsia" w:hAnsiTheme="minorEastAsia"/>
          <w:b w:val="0"/>
          <w:bCs w:val="0"/>
          <w:color w:val="000000"/>
          <w:kern w:val="0"/>
          <w:szCs w:val="21"/>
        </w:rPr>
      </w:pPr>
      <w:r>
        <w:rPr>
          <w:rFonts w:hint="eastAsia" w:ascii="黑体" w:hAnsi="黑体" w:eastAsia="黑体" w:cs="黑体"/>
          <w:b/>
          <w:bCs/>
          <w:kern w:val="0"/>
          <w:sz w:val="30"/>
          <w:szCs w:val="30"/>
          <w:lang w:eastAsia="zh-CN"/>
        </w:rPr>
        <w:t>202</w:t>
      </w:r>
      <w:r>
        <w:rPr>
          <w:rFonts w:hint="eastAsia" w:ascii="黑体" w:hAnsi="黑体" w:eastAsia="黑体" w:cs="黑体"/>
          <w:b/>
          <w:bCs/>
          <w:kern w:val="0"/>
          <w:sz w:val="30"/>
          <w:szCs w:val="30"/>
          <w:lang w:val="en-US" w:eastAsia="zh-CN"/>
        </w:rPr>
        <w:t>6</w:t>
      </w:r>
      <w:r>
        <w:rPr>
          <w:rFonts w:hint="eastAsia" w:ascii="黑体" w:hAnsi="黑体" w:eastAsia="黑体" w:cs="黑体"/>
          <w:b/>
          <w:bCs/>
          <w:kern w:val="0"/>
          <w:sz w:val="30"/>
          <w:szCs w:val="30"/>
          <w:lang w:eastAsia="zh-CN"/>
        </w:rPr>
        <w:t>年</w:t>
      </w:r>
      <w:r>
        <w:rPr>
          <w:rFonts w:hint="eastAsia" w:ascii="黑体" w:hAnsi="黑体" w:eastAsia="黑体" w:cs="黑体"/>
          <w:b/>
          <w:bCs/>
          <w:kern w:val="0"/>
          <w:sz w:val="30"/>
          <w:szCs w:val="30"/>
        </w:rPr>
        <w:t>上海市体育科技“备战攻关计划”项目</w:t>
      </w:r>
      <w:r>
        <w:rPr>
          <w:rFonts w:hint="eastAsia" w:ascii="黑体" w:hAnsi="黑体" w:eastAsia="黑体" w:cs="黑体"/>
          <w:b/>
          <w:bCs/>
          <w:kern w:val="0"/>
          <w:sz w:val="30"/>
          <w:szCs w:val="30"/>
          <w:lang w:eastAsia="zh-CN"/>
        </w:rPr>
        <w:t>拟</w:t>
      </w:r>
      <w:r>
        <w:rPr>
          <w:rFonts w:hint="eastAsia" w:ascii="黑体" w:hAnsi="黑体" w:eastAsia="黑体" w:cs="黑体"/>
          <w:b/>
          <w:bCs/>
          <w:kern w:val="0"/>
          <w:sz w:val="30"/>
          <w:szCs w:val="30"/>
        </w:rPr>
        <w:t>立项</w:t>
      </w:r>
      <w:r>
        <w:rPr>
          <w:rFonts w:hint="eastAsia" w:ascii="黑体" w:hAnsi="黑体" w:eastAsia="黑体" w:cs="黑体"/>
          <w:b/>
          <w:bCs/>
          <w:kern w:val="0"/>
          <w:sz w:val="30"/>
          <w:szCs w:val="30"/>
          <w:lang w:eastAsia="zh-CN"/>
        </w:rPr>
        <w:t>项目清单</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6238"/>
        <w:gridCol w:w="1698"/>
        <w:gridCol w:w="5102"/>
      </w:tblGrid>
      <w:tr w14:paraId="111C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98" w:type="pct"/>
            <w:shd w:val="clear" w:color="auto" w:fill="auto"/>
            <w:vAlign w:val="center"/>
          </w:tcPr>
          <w:p w14:paraId="17FAB57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201" w:type="pct"/>
            <w:shd w:val="clear" w:color="auto" w:fill="auto"/>
            <w:vAlign w:val="center"/>
          </w:tcPr>
          <w:p w14:paraId="537A3CF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599" w:type="pct"/>
            <w:shd w:val="clear" w:color="auto" w:fill="auto"/>
            <w:vAlign w:val="center"/>
          </w:tcPr>
          <w:p w14:paraId="1E58998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项目负责人</w:t>
            </w:r>
          </w:p>
        </w:tc>
        <w:tc>
          <w:tcPr>
            <w:tcW w:w="1800" w:type="pct"/>
            <w:shd w:val="clear" w:color="auto" w:fill="auto"/>
            <w:vAlign w:val="center"/>
          </w:tcPr>
          <w:p w14:paraId="13F8A41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项目承担单位</w:t>
            </w:r>
          </w:p>
        </w:tc>
      </w:tr>
      <w:tr w14:paraId="01EE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17221573">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1</w:t>
            </w:r>
          </w:p>
        </w:tc>
        <w:tc>
          <w:tcPr>
            <w:tcW w:w="2201" w:type="pct"/>
            <w:shd w:val="clear" w:color="auto" w:fill="auto"/>
            <w:vAlign w:val="center"/>
          </w:tcPr>
          <w:p w14:paraId="2D7B57F2">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网球项目高温环境竞赛的体能提升策略研究</w:t>
            </w:r>
          </w:p>
        </w:tc>
        <w:tc>
          <w:tcPr>
            <w:tcW w:w="599" w:type="pct"/>
            <w:shd w:val="clear" w:color="auto" w:fill="auto"/>
            <w:vAlign w:val="center"/>
          </w:tcPr>
          <w:p w14:paraId="79A1567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郭高华</w:t>
            </w:r>
          </w:p>
        </w:tc>
        <w:tc>
          <w:tcPr>
            <w:tcW w:w="1800" w:type="pct"/>
            <w:shd w:val="clear" w:color="auto" w:fill="auto"/>
            <w:vAlign w:val="center"/>
          </w:tcPr>
          <w:p w14:paraId="124D1C7C">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上海久事体育运动管理有限公司</w:t>
            </w:r>
          </w:p>
        </w:tc>
      </w:tr>
      <w:tr w14:paraId="55E4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22918A5">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2</w:t>
            </w:r>
          </w:p>
        </w:tc>
        <w:tc>
          <w:tcPr>
            <w:tcW w:w="2201" w:type="pct"/>
            <w:shd w:val="clear" w:color="auto" w:fill="auto"/>
            <w:vAlign w:val="center"/>
          </w:tcPr>
          <w:p w14:paraId="6E7996AA">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上海拳跆中心运动员牙外伤全周期动态监测及预后分析</w:t>
            </w:r>
          </w:p>
        </w:tc>
        <w:tc>
          <w:tcPr>
            <w:tcW w:w="599" w:type="pct"/>
            <w:shd w:val="clear" w:color="auto" w:fill="auto"/>
            <w:vAlign w:val="center"/>
          </w:tcPr>
          <w:p w14:paraId="1DF4DDC5">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黄轶锋</w:t>
            </w:r>
          </w:p>
        </w:tc>
        <w:tc>
          <w:tcPr>
            <w:tcW w:w="1800" w:type="pct"/>
            <w:shd w:val="clear" w:color="auto" w:fill="auto"/>
            <w:vAlign w:val="center"/>
          </w:tcPr>
          <w:p w14:paraId="681143FF">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上海交通大学医学院附属第九人民医院</w:t>
            </w:r>
          </w:p>
        </w:tc>
      </w:tr>
      <w:tr w14:paraId="13D8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1A352A8E">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3</w:t>
            </w:r>
          </w:p>
        </w:tc>
        <w:tc>
          <w:tcPr>
            <w:tcW w:w="2201" w:type="pct"/>
            <w:shd w:val="clear" w:color="auto" w:fill="auto"/>
            <w:vAlign w:val="center"/>
          </w:tcPr>
          <w:p w14:paraId="6B1DF790">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皮划艇运动员肩损伤的防治及康复性训练研究</w:t>
            </w:r>
          </w:p>
        </w:tc>
        <w:tc>
          <w:tcPr>
            <w:tcW w:w="599" w:type="pct"/>
            <w:shd w:val="clear" w:color="auto" w:fill="auto"/>
            <w:vAlign w:val="center"/>
          </w:tcPr>
          <w:p w14:paraId="22E405C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张  健</w:t>
            </w:r>
          </w:p>
        </w:tc>
        <w:tc>
          <w:tcPr>
            <w:tcW w:w="1800" w:type="pct"/>
            <w:shd w:val="clear" w:color="auto" w:fill="auto"/>
            <w:vAlign w:val="center"/>
          </w:tcPr>
          <w:p w14:paraId="63F0FEA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复旦大学附属华山医院</w:t>
            </w:r>
          </w:p>
        </w:tc>
      </w:tr>
      <w:tr w14:paraId="0C99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649E8BA2">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4</w:t>
            </w:r>
          </w:p>
        </w:tc>
        <w:tc>
          <w:tcPr>
            <w:tcW w:w="2201" w:type="pct"/>
            <w:shd w:val="clear" w:color="auto" w:fill="auto"/>
            <w:vAlign w:val="center"/>
          </w:tcPr>
          <w:p w14:paraId="09FBCC9B">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耐力型运动员高温环境训练中的胃肠道响应特征及补液对策研究</w:t>
            </w:r>
          </w:p>
        </w:tc>
        <w:tc>
          <w:tcPr>
            <w:tcW w:w="599" w:type="pct"/>
            <w:shd w:val="clear" w:color="auto" w:fill="auto"/>
            <w:vAlign w:val="center"/>
          </w:tcPr>
          <w:p w14:paraId="7D4DBC4C">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陆姣姣</w:t>
            </w:r>
          </w:p>
        </w:tc>
        <w:tc>
          <w:tcPr>
            <w:tcW w:w="1800" w:type="pct"/>
            <w:shd w:val="clear" w:color="auto" w:fill="auto"/>
            <w:vAlign w:val="center"/>
          </w:tcPr>
          <w:p w14:paraId="5A4148B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338F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AAC9976">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5</w:t>
            </w:r>
          </w:p>
        </w:tc>
        <w:tc>
          <w:tcPr>
            <w:tcW w:w="2201" w:type="pct"/>
            <w:shd w:val="clear" w:color="auto" w:fill="auto"/>
            <w:vAlign w:val="center"/>
          </w:tcPr>
          <w:p w14:paraId="5719AF3E">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超声定量参数在肩峰撞击运动员康复疗效评估中的应用研究</w:t>
            </w:r>
          </w:p>
        </w:tc>
        <w:tc>
          <w:tcPr>
            <w:tcW w:w="599" w:type="pct"/>
            <w:shd w:val="clear" w:color="auto" w:fill="auto"/>
            <w:vAlign w:val="center"/>
          </w:tcPr>
          <w:p w14:paraId="6F1A2BDF">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王栋华</w:t>
            </w:r>
          </w:p>
        </w:tc>
        <w:tc>
          <w:tcPr>
            <w:tcW w:w="1800" w:type="pct"/>
            <w:shd w:val="clear" w:color="auto" w:fill="auto"/>
            <w:vAlign w:val="center"/>
          </w:tcPr>
          <w:p w14:paraId="63F6A10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上海市闵行区中心医院(上海市闵行区复旦医教研协同发展研究院)</w:t>
            </w:r>
          </w:p>
        </w:tc>
      </w:tr>
      <w:tr w14:paraId="7379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709B7350">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6</w:t>
            </w:r>
          </w:p>
        </w:tc>
        <w:tc>
          <w:tcPr>
            <w:tcW w:w="2201" w:type="pct"/>
            <w:shd w:val="clear" w:color="auto" w:fill="auto"/>
            <w:vAlign w:val="center"/>
          </w:tcPr>
          <w:p w14:paraId="70DCBF76">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精准化肌力训练预防武术运动员膝关节扭伤的研究</w:t>
            </w:r>
          </w:p>
        </w:tc>
        <w:tc>
          <w:tcPr>
            <w:tcW w:w="599" w:type="pct"/>
            <w:shd w:val="clear" w:color="auto" w:fill="auto"/>
            <w:vAlign w:val="center"/>
          </w:tcPr>
          <w:p w14:paraId="0FBD68C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董  宇</w:t>
            </w:r>
          </w:p>
        </w:tc>
        <w:tc>
          <w:tcPr>
            <w:tcW w:w="1800" w:type="pct"/>
            <w:shd w:val="clear" w:color="auto" w:fill="auto"/>
            <w:vAlign w:val="center"/>
          </w:tcPr>
          <w:p w14:paraId="50789B95">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复旦大学附属华山医院</w:t>
            </w:r>
          </w:p>
        </w:tc>
      </w:tr>
      <w:tr w14:paraId="2D3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35269B2">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7</w:t>
            </w:r>
          </w:p>
        </w:tc>
        <w:tc>
          <w:tcPr>
            <w:tcW w:w="2201" w:type="pct"/>
            <w:shd w:val="clear" w:color="auto" w:fill="auto"/>
            <w:vAlign w:val="center"/>
          </w:tcPr>
          <w:p w14:paraId="4700BC5C">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颞下颌关节功能改善对上海重点运动员核心肌群发力效率与竞技表现提升的研究</w:t>
            </w:r>
          </w:p>
        </w:tc>
        <w:tc>
          <w:tcPr>
            <w:tcW w:w="599" w:type="pct"/>
            <w:shd w:val="clear" w:color="auto" w:fill="auto"/>
            <w:vAlign w:val="center"/>
          </w:tcPr>
          <w:p w14:paraId="41C22C55">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王  慧</w:t>
            </w:r>
          </w:p>
        </w:tc>
        <w:tc>
          <w:tcPr>
            <w:tcW w:w="1800" w:type="pct"/>
            <w:shd w:val="clear" w:color="auto" w:fill="auto"/>
            <w:vAlign w:val="center"/>
          </w:tcPr>
          <w:p w14:paraId="6FC1A35C">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上海市养志康复医院(上海市阳光康复中心)</w:t>
            </w:r>
          </w:p>
        </w:tc>
      </w:tr>
      <w:tr w14:paraId="3C38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A70E0F4">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8</w:t>
            </w:r>
          </w:p>
        </w:tc>
        <w:tc>
          <w:tcPr>
            <w:tcW w:w="2201" w:type="pct"/>
            <w:shd w:val="clear" w:color="auto" w:fill="auto"/>
            <w:vAlign w:val="center"/>
          </w:tcPr>
          <w:p w14:paraId="32A9672D">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多模态智能辅助射击训练系统研发</w:t>
            </w:r>
          </w:p>
        </w:tc>
        <w:tc>
          <w:tcPr>
            <w:tcW w:w="599" w:type="pct"/>
            <w:shd w:val="clear" w:color="auto" w:fill="auto"/>
            <w:vAlign w:val="center"/>
          </w:tcPr>
          <w:p w14:paraId="430931E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陶璐娜</w:t>
            </w:r>
          </w:p>
        </w:tc>
        <w:tc>
          <w:tcPr>
            <w:tcW w:w="1800" w:type="pct"/>
            <w:shd w:val="clear" w:color="auto" w:fill="auto"/>
            <w:vAlign w:val="center"/>
          </w:tcPr>
          <w:p w14:paraId="48862906">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上海市竞技体育训练管理中心</w:t>
            </w:r>
          </w:p>
        </w:tc>
      </w:tr>
      <w:tr w14:paraId="45D4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25EC51C4">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9</w:t>
            </w:r>
          </w:p>
        </w:tc>
        <w:tc>
          <w:tcPr>
            <w:tcW w:w="2201" w:type="pct"/>
            <w:shd w:val="clear" w:color="auto" w:fill="auto"/>
            <w:vAlign w:val="center"/>
          </w:tcPr>
          <w:p w14:paraId="4C6C2B3C">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光损伤及皮肤瘙痒对户外运动员专注力的影响---上海市女子曲棍球运动员皮肤光损伤与防治一体化研究</w:t>
            </w:r>
          </w:p>
        </w:tc>
        <w:tc>
          <w:tcPr>
            <w:tcW w:w="599" w:type="pct"/>
            <w:shd w:val="clear" w:color="auto" w:fill="auto"/>
            <w:vAlign w:val="center"/>
          </w:tcPr>
          <w:p w14:paraId="43E0C98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陈  力</w:t>
            </w:r>
          </w:p>
        </w:tc>
        <w:tc>
          <w:tcPr>
            <w:tcW w:w="1800" w:type="pct"/>
            <w:shd w:val="clear" w:color="auto" w:fill="auto"/>
            <w:vAlign w:val="center"/>
          </w:tcPr>
          <w:p w14:paraId="4CD7A6C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复旦大学附属华山医院</w:t>
            </w:r>
          </w:p>
        </w:tc>
      </w:tr>
      <w:tr w14:paraId="471C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77479AE">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lang w:eastAsia="zh-CN"/>
              </w:rPr>
              <w:t>0</w:t>
            </w:r>
          </w:p>
        </w:tc>
        <w:tc>
          <w:tcPr>
            <w:tcW w:w="2201" w:type="pct"/>
            <w:shd w:val="clear" w:color="auto" w:fill="auto"/>
            <w:vAlign w:val="center"/>
          </w:tcPr>
          <w:p w14:paraId="76F4B305">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上海智能划桨池应用价值开发与应用策略优化研究—基于运动员在划桨池与水上实船状态划桨的生物力学差异</w:t>
            </w:r>
          </w:p>
        </w:tc>
        <w:tc>
          <w:tcPr>
            <w:tcW w:w="599" w:type="pct"/>
            <w:shd w:val="clear" w:color="auto" w:fill="auto"/>
            <w:vAlign w:val="center"/>
          </w:tcPr>
          <w:p w14:paraId="315D50D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李  涛</w:t>
            </w:r>
          </w:p>
        </w:tc>
        <w:tc>
          <w:tcPr>
            <w:tcW w:w="1800" w:type="pct"/>
            <w:shd w:val="clear" w:color="auto" w:fill="auto"/>
            <w:vAlign w:val="center"/>
          </w:tcPr>
          <w:p w14:paraId="457FAB51">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351B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60631CAC">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lang w:eastAsia="zh-CN"/>
              </w:rPr>
              <w:t>1</w:t>
            </w:r>
          </w:p>
        </w:tc>
        <w:tc>
          <w:tcPr>
            <w:tcW w:w="2201" w:type="pct"/>
            <w:shd w:val="clear" w:color="auto" w:fill="auto"/>
            <w:vAlign w:val="center"/>
          </w:tcPr>
          <w:p w14:paraId="0F3F9ABB">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基于生物力学分析的蛙泳潜力运动员技术精准化提升研究</w:t>
            </w:r>
          </w:p>
        </w:tc>
        <w:tc>
          <w:tcPr>
            <w:tcW w:w="599" w:type="pct"/>
            <w:shd w:val="clear" w:color="auto" w:fill="auto"/>
            <w:vAlign w:val="center"/>
          </w:tcPr>
          <w:p w14:paraId="1449B3C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戚雅茜</w:t>
            </w:r>
          </w:p>
        </w:tc>
        <w:tc>
          <w:tcPr>
            <w:tcW w:w="1800" w:type="pct"/>
            <w:shd w:val="clear" w:color="auto" w:fill="auto"/>
            <w:vAlign w:val="center"/>
          </w:tcPr>
          <w:p w14:paraId="307813F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157A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7CC0F501">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lang w:eastAsia="zh-CN"/>
              </w:rPr>
              <w:t>2</w:t>
            </w:r>
          </w:p>
        </w:tc>
        <w:tc>
          <w:tcPr>
            <w:tcW w:w="2201" w:type="pct"/>
            <w:shd w:val="clear" w:color="auto" w:fill="auto"/>
            <w:vAlign w:val="center"/>
          </w:tcPr>
          <w:p w14:paraId="02CD37CE">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运动员跟腱断裂治疗及康复关键技术的研究与应用</w:t>
            </w:r>
          </w:p>
        </w:tc>
        <w:tc>
          <w:tcPr>
            <w:tcW w:w="599" w:type="pct"/>
            <w:shd w:val="clear" w:color="auto" w:fill="auto"/>
            <w:vAlign w:val="center"/>
          </w:tcPr>
          <w:p w14:paraId="639583B2">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陈逍堃</w:t>
            </w:r>
          </w:p>
        </w:tc>
        <w:tc>
          <w:tcPr>
            <w:tcW w:w="1800" w:type="pct"/>
            <w:shd w:val="clear" w:color="auto" w:fill="auto"/>
            <w:vAlign w:val="center"/>
          </w:tcPr>
          <w:p w14:paraId="334947EF">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上海交通大学医学院附属第九人民医院</w:t>
            </w:r>
          </w:p>
        </w:tc>
      </w:tr>
      <w:tr w14:paraId="475F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6EA2E676">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lang w:eastAsia="zh-CN"/>
              </w:rPr>
              <w:t>3</w:t>
            </w:r>
          </w:p>
        </w:tc>
        <w:tc>
          <w:tcPr>
            <w:tcW w:w="2201" w:type="pct"/>
            <w:shd w:val="clear" w:color="auto" w:fill="auto"/>
            <w:vAlign w:val="center"/>
          </w:tcPr>
          <w:p w14:paraId="10F22BBD">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基于免疫功能与营养状态的高水平女子蛙泳运动员训练负荷个性化优化研究</w:t>
            </w:r>
          </w:p>
        </w:tc>
        <w:tc>
          <w:tcPr>
            <w:tcW w:w="599" w:type="pct"/>
            <w:shd w:val="clear" w:color="auto" w:fill="auto"/>
            <w:vAlign w:val="center"/>
          </w:tcPr>
          <w:p w14:paraId="686F9ECD">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宋  闪</w:t>
            </w:r>
          </w:p>
        </w:tc>
        <w:tc>
          <w:tcPr>
            <w:tcW w:w="1800" w:type="pct"/>
            <w:shd w:val="clear" w:color="auto" w:fill="auto"/>
            <w:vAlign w:val="center"/>
          </w:tcPr>
          <w:p w14:paraId="1F2355F2">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5EA9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9BC2B19">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lang w:eastAsia="zh-CN"/>
              </w:rPr>
              <w:t>4</w:t>
            </w:r>
          </w:p>
        </w:tc>
        <w:tc>
          <w:tcPr>
            <w:tcW w:w="2201" w:type="pct"/>
            <w:shd w:val="clear" w:color="auto" w:fill="auto"/>
            <w:vAlign w:val="center"/>
          </w:tcPr>
          <w:p w14:paraId="3BC7482C">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上海射箭运动员情绪调节策略对竞技稳定性的影响及个性化干预</w:t>
            </w:r>
          </w:p>
        </w:tc>
        <w:tc>
          <w:tcPr>
            <w:tcW w:w="599" w:type="pct"/>
            <w:shd w:val="clear" w:color="auto" w:fill="auto"/>
            <w:vAlign w:val="center"/>
          </w:tcPr>
          <w:p w14:paraId="3D282CF2">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安  燕</w:t>
            </w:r>
          </w:p>
        </w:tc>
        <w:tc>
          <w:tcPr>
            <w:tcW w:w="1800" w:type="pct"/>
            <w:shd w:val="clear" w:color="auto" w:fill="auto"/>
            <w:vAlign w:val="center"/>
          </w:tcPr>
          <w:p w14:paraId="711099DD">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0F8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542848B2">
            <w:pPr>
              <w:widowControl/>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15</w:t>
            </w:r>
          </w:p>
        </w:tc>
        <w:tc>
          <w:tcPr>
            <w:tcW w:w="2201" w:type="pct"/>
            <w:shd w:val="clear" w:color="auto" w:fill="auto"/>
            <w:vAlign w:val="center"/>
          </w:tcPr>
          <w:p w14:paraId="01BFFBFB">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优秀男子水球运动员射门技术的运动生物力学研究</w:t>
            </w:r>
          </w:p>
        </w:tc>
        <w:tc>
          <w:tcPr>
            <w:tcW w:w="599" w:type="pct"/>
            <w:shd w:val="clear" w:color="auto" w:fill="auto"/>
            <w:vAlign w:val="center"/>
          </w:tcPr>
          <w:p w14:paraId="6305471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刘凌骏</w:t>
            </w:r>
          </w:p>
        </w:tc>
        <w:tc>
          <w:tcPr>
            <w:tcW w:w="1800" w:type="pct"/>
            <w:shd w:val="clear" w:color="auto" w:fill="auto"/>
            <w:vAlign w:val="center"/>
          </w:tcPr>
          <w:p w14:paraId="1209009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bl>
    <w:p w14:paraId="3EA158A7">
      <w:pPr>
        <w:widowControl/>
        <w:jc w:val="center"/>
        <w:rPr>
          <w:rFonts w:hint="eastAsia" w:cs="宋体" w:asciiTheme="minorEastAsia" w:hAnsiTheme="minorEastAsia"/>
          <w:b w:val="0"/>
          <w:bCs w:val="0"/>
          <w:color w:val="000000"/>
          <w:kern w:val="0"/>
          <w:szCs w:val="21"/>
        </w:rPr>
        <w:sectPr>
          <w:footerReference r:id="rId3" w:type="default"/>
          <w:pgSz w:w="16838" w:h="11906" w:orient="landscape"/>
          <w:pgMar w:top="1800" w:right="1440" w:bottom="1800" w:left="1440" w:header="851" w:footer="992" w:gutter="0"/>
          <w:cols w:space="425" w:num="1"/>
          <w:docGrid w:type="lines" w:linePitch="312" w:charSpace="0"/>
        </w:sectPr>
      </w:pPr>
    </w:p>
    <w:p w14:paraId="5A2A2E8E">
      <w:pPr>
        <w:widowControl/>
        <w:jc w:val="center"/>
        <w:rPr>
          <w:rFonts w:hint="eastAsia" w:ascii="宋体" w:hAnsi="宋体" w:eastAsia="宋体" w:cs="宋体"/>
          <w:b/>
          <w:bCs/>
          <w:kern w:val="0"/>
          <w:sz w:val="30"/>
          <w:szCs w:val="30"/>
        </w:rPr>
      </w:pPr>
      <w:r>
        <w:rPr>
          <w:rFonts w:hint="eastAsia" w:ascii="黑体" w:hAnsi="黑体" w:eastAsia="黑体" w:cs="黑体"/>
          <w:b/>
          <w:bCs/>
          <w:kern w:val="0"/>
          <w:sz w:val="30"/>
          <w:szCs w:val="30"/>
          <w:lang w:eastAsia="zh-CN"/>
        </w:rPr>
        <w:t>202</w:t>
      </w:r>
      <w:r>
        <w:rPr>
          <w:rFonts w:hint="eastAsia" w:ascii="黑体" w:hAnsi="黑体" w:eastAsia="黑体" w:cs="黑体"/>
          <w:b/>
          <w:bCs/>
          <w:kern w:val="0"/>
          <w:sz w:val="30"/>
          <w:szCs w:val="30"/>
          <w:lang w:val="en-US" w:eastAsia="zh-CN"/>
        </w:rPr>
        <w:t>6</w:t>
      </w:r>
      <w:r>
        <w:rPr>
          <w:rFonts w:hint="eastAsia" w:ascii="黑体" w:hAnsi="黑体" w:eastAsia="黑体" w:cs="黑体"/>
          <w:b/>
          <w:bCs/>
          <w:kern w:val="0"/>
          <w:sz w:val="30"/>
          <w:szCs w:val="30"/>
          <w:lang w:eastAsia="zh-CN"/>
        </w:rPr>
        <w:t>年</w:t>
      </w:r>
      <w:r>
        <w:rPr>
          <w:rFonts w:hint="eastAsia" w:ascii="黑体" w:hAnsi="黑体" w:eastAsia="黑体" w:cs="黑体"/>
          <w:b/>
          <w:bCs/>
          <w:kern w:val="0"/>
          <w:sz w:val="30"/>
          <w:szCs w:val="30"/>
        </w:rPr>
        <w:t>上海市体育科技“</w:t>
      </w:r>
      <w:r>
        <w:rPr>
          <w:rFonts w:hint="eastAsia" w:ascii="黑体" w:hAnsi="黑体" w:eastAsia="黑体" w:cs="黑体"/>
          <w:b/>
          <w:bCs/>
          <w:kern w:val="0"/>
          <w:sz w:val="30"/>
          <w:szCs w:val="30"/>
          <w:lang w:eastAsia="zh-CN"/>
        </w:rPr>
        <w:t>全民健身</w:t>
      </w:r>
      <w:r>
        <w:rPr>
          <w:rFonts w:hint="eastAsia" w:ascii="黑体" w:hAnsi="黑体" w:eastAsia="黑体" w:cs="黑体"/>
          <w:b/>
          <w:bCs/>
          <w:kern w:val="0"/>
          <w:sz w:val="30"/>
          <w:szCs w:val="30"/>
        </w:rPr>
        <w:t>计划”项目</w:t>
      </w:r>
      <w:r>
        <w:rPr>
          <w:rFonts w:hint="eastAsia" w:ascii="黑体" w:hAnsi="黑体" w:eastAsia="黑体" w:cs="黑体"/>
          <w:b/>
          <w:bCs/>
          <w:kern w:val="0"/>
          <w:sz w:val="30"/>
          <w:szCs w:val="30"/>
          <w:lang w:eastAsia="zh-CN"/>
        </w:rPr>
        <w:t>拟</w:t>
      </w:r>
      <w:r>
        <w:rPr>
          <w:rFonts w:hint="eastAsia" w:ascii="黑体" w:hAnsi="黑体" w:eastAsia="黑体" w:cs="黑体"/>
          <w:b/>
          <w:bCs/>
          <w:kern w:val="0"/>
          <w:sz w:val="30"/>
          <w:szCs w:val="30"/>
        </w:rPr>
        <w:t>立项</w:t>
      </w:r>
      <w:r>
        <w:rPr>
          <w:rFonts w:hint="eastAsia" w:ascii="黑体" w:hAnsi="黑体" w:eastAsia="黑体" w:cs="黑体"/>
          <w:b/>
          <w:bCs/>
          <w:kern w:val="0"/>
          <w:sz w:val="30"/>
          <w:szCs w:val="30"/>
          <w:lang w:eastAsia="zh-CN"/>
        </w:rPr>
        <w:t>项目清单</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6236"/>
        <w:gridCol w:w="1700"/>
        <w:gridCol w:w="5100"/>
      </w:tblGrid>
      <w:tr w14:paraId="4B96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98" w:type="pct"/>
            <w:shd w:val="clear" w:color="auto" w:fill="auto"/>
            <w:vAlign w:val="center"/>
          </w:tcPr>
          <w:p w14:paraId="163FC8F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201" w:type="pct"/>
            <w:shd w:val="clear" w:color="auto" w:fill="auto"/>
            <w:vAlign w:val="center"/>
          </w:tcPr>
          <w:p w14:paraId="5D9CC61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600" w:type="pct"/>
            <w:shd w:val="clear" w:color="auto" w:fill="auto"/>
            <w:vAlign w:val="center"/>
          </w:tcPr>
          <w:p w14:paraId="6718931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项目负责人</w:t>
            </w:r>
          </w:p>
        </w:tc>
        <w:tc>
          <w:tcPr>
            <w:tcW w:w="1800" w:type="pct"/>
            <w:shd w:val="clear" w:color="auto" w:fill="auto"/>
            <w:vAlign w:val="center"/>
          </w:tcPr>
          <w:p w14:paraId="58C7085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项目承担单位</w:t>
            </w:r>
          </w:p>
        </w:tc>
      </w:tr>
      <w:tr w14:paraId="34DA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0825406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w:t>
            </w:r>
          </w:p>
        </w:tc>
        <w:tc>
          <w:tcPr>
            <w:tcW w:w="2201" w:type="pct"/>
            <w:shd w:val="clear" w:color="auto" w:fill="auto"/>
            <w:vAlign w:val="center"/>
          </w:tcPr>
          <w:p w14:paraId="6DEC1141">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膝骨关节炎智能化科学运动干预的研究与临床验证</w:t>
            </w:r>
          </w:p>
        </w:tc>
        <w:tc>
          <w:tcPr>
            <w:tcW w:w="600" w:type="pct"/>
            <w:shd w:val="clear" w:color="auto" w:fill="auto"/>
            <w:vAlign w:val="center"/>
          </w:tcPr>
          <w:p w14:paraId="51BD9D3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徐一宏</w:t>
            </w:r>
          </w:p>
        </w:tc>
        <w:tc>
          <w:tcPr>
            <w:tcW w:w="1800" w:type="pct"/>
            <w:shd w:val="clear" w:color="auto" w:fill="auto"/>
            <w:vAlign w:val="center"/>
          </w:tcPr>
          <w:p w14:paraId="7E593615">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中国人民解放军海军军医大学第一附属医院</w:t>
            </w:r>
          </w:p>
        </w:tc>
      </w:tr>
      <w:tr w14:paraId="43E8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B7F5FF0">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2</w:t>
            </w:r>
          </w:p>
        </w:tc>
        <w:tc>
          <w:tcPr>
            <w:tcW w:w="2201" w:type="pct"/>
            <w:shd w:val="clear" w:color="auto" w:fill="auto"/>
            <w:vAlign w:val="center"/>
          </w:tcPr>
          <w:p w14:paraId="69046B5E">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基于数字健康技术的抗阻联合平衡“零食运动”训练对社区衰弱前期老年人的干预效果研究</w:t>
            </w:r>
          </w:p>
        </w:tc>
        <w:tc>
          <w:tcPr>
            <w:tcW w:w="600" w:type="pct"/>
            <w:shd w:val="clear" w:color="auto" w:fill="auto"/>
            <w:vAlign w:val="center"/>
          </w:tcPr>
          <w:p w14:paraId="4F665E53">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赵明利</w:t>
            </w:r>
          </w:p>
        </w:tc>
        <w:tc>
          <w:tcPr>
            <w:tcW w:w="1800" w:type="pct"/>
            <w:shd w:val="clear" w:color="auto" w:fill="auto"/>
            <w:vAlign w:val="center"/>
          </w:tcPr>
          <w:p w14:paraId="12B85FB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上海市第五人民医院(上海市闵行区传染病医院)</w:t>
            </w:r>
          </w:p>
        </w:tc>
      </w:tr>
      <w:tr w14:paraId="2BA1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13A2834">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3</w:t>
            </w:r>
          </w:p>
        </w:tc>
        <w:tc>
          <w:tcPr>
            <w:tcW w:w="2201" w:type="pct"/>
            <w:shd w:val="clear" w:color="auto" w:fill="auto"/>
            <w:vAlign w:val="center"/>
          </w:tcPr>
          <w:p w14:paraId="37747DB8">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无创经络功（踝泵功）在慢性下肢静脉功能不全人群中的应用及效果研究</w:t>
            </w:r>
          </w:p>
        </w:tc>
        <w:tc>
          <w:tcPr>
            <w:tcW w:w="600" w:type="pct"/>
            <w:shd w:val="clear" w:color="auto" w:fill="auto"/>
            <w:vAlign w:val="center"/>
          </w:tcPr>
          <w:p w14:paraId="65D4345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闫少庆</w:t>
            </w:r>
          </w:p>
        </w:tc>
        <w:tc>
          <w:tcPr>
            <w:tcW w:w="1800" w:type="pct"/>
            <w:shd w:val="clear" w:color="auto" w:fill="auto"/>
            <w:vAlign w:val="center"/>
          </w:tcPr>
          <w:p w14:paraId="30DABB4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上海中医药大学附属曙光医院</w:t>
            </w:r>
          </w:p>
        </w:tc>
      </w:tr>
      <w:tr w14:paraId="291C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7ECDD64">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4</w:t>
            </w:r>
          </w:p>
        </w:tc>
        <w:tc>
          <w:tcPr>
            <w:tcW w:w="2201" w:type="pct"/>
            <w:shd w:val="clear" w:color="auto" w:fill="auto"/>
            <w:vAlign w:val="center"/>
          </w:tcPr>
          <w:p w14:paraId="6CC706D6">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中医养生回春功干预老年肌少症性肥胖的疗效评价</w:t>
            </w:r>
          </w:p>
        </w:tc>
        <w:tc>
          <w:tcPr>
            <w:tcW w:w="600" w:type="pct"/>
            <w:shd w:val="clear" w:color="auto" w:fill="auto"/>
            <w:vAlign w:val="center"/>
          </w:tcPr>
          <w:p w14:paraId="54DC7A3E">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潘露茜</w:t>
            </w:r>
          </w:p>
        </w:tc>
        <w:tc>
          <w:tcPr>
            <w:tcW w:w="1800" w:type="pct"/>
            <w:shd w:val="clear" w:color="auto" w:fill="auto"/>
            <w:vAlign w:val="center"/>
          </w:tcPr>
          <w:p w14:paraId="7DEB06E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上海中医药大学附属龙华医院</w:t>
            </w:r>
          </w:p>
        </w:tc>
      </w:tr>
      <w:tr w14:paraId="4A97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76F2DA9">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5</w:t>
            </w:r>
          </w:p>
        </w:tc>
        <w:tc>
          <w:tcPr>
            <w:tcW w:w="2201" w:type="pct"/>
            <w:shd w:val="clear" w:color="auto" w:fill="auto"/>
            <w:vAlign w:val="center"/>
          </w:tcPr>
          <w:p w14:paraId="13605999">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北欧式健走对老年冠心病心脏康复的干预研究</w:t>
            </w:r>
          </w:p>
        </w:tc>
        <w:tc>
          <w:tcPr>
            <w:tcW w:w="600" w:type="pct"/>
            <w:shd w:val="clear" w:color="auto" w:fill="auto"/>
            <w:vAlign w:val="center"/>
          </w:tcPr>
          <w:p w14:paraId="418413D6">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梁  伟</w:t>
            </w:r>
          </w:p>
        </w:tc>
        <w:tc>
          <w:tcPr>
            <w:tcW w:w="1800" w:type="pct"/>
            <w:shd w:val="clear" w:color="auto" w:fill="auto"/>
            <w:vAlign w:val="center"/>
          </w:tcPr>
          <w:p w14:paraId="6D7ABCF5">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上海交通大学医学院附属瑞金医院</w:t>
            </w:r>
          </w:p>
        </w:tc>
      </w:tr>
      <w:tr w14:paraId="32D7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3B85605E">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eastAsia="zh-CN"/>
              </w:rPr>
              <w:t>6</w:t>
            </w:r>
          </w:p>
        </w:tc>
        <w:tc>
          <w:tcPr>
            <w:tcW w:w="2201" w:type="pct"/>
            <w:shd w:val="clear" w:color="auto" w:fill="auto"/>
            <w:vAlign w:val="center"/>
          </w:tcPr>
          <w:p w14:paraId="7BE0EBF6">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中药联合健康运动处方防治儿童肥胖方案研究</w:t>
            </w:r>
          </w:p>
        </w:tc>
        <w:tc>
          <w:tcPr>
            <w:tcW w:w="600" w:type="pct"/>
            <w:shd w:val="clear" w:color="auto" w:fill="auto"/>
            <w:vAlign w:val="center"/>
          </w:tcPr>
          <w:p w14:paraId="35F2B4D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凤  磊</w:t>
            </w:r>
          </w:p>
        </w:tc>
        <w:tc>
          <w:tcPr>
            <w:tcW w:w="1800" w:type="pct"/>
            <w:shd w:val="clear" w:color="auto" w:fill="auto"/>
            <w:vAlign w:val="center"/>
          </w:tcPr>
          <w:p w14:paraId="02AE165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上海市中医医院</w:t>
            </w:r>
          </w:p>
        </w:tc>
      </w:tr>
      <w:tr w14:paraId="58AC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5C9EC5B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eastAsia="zh-CN"/>
              </w:rPr>
              <w:t>7</w:t>
            </w:r>
          </w:p>
        </w:tc>
        <w:tc>
          <w:tcPr>
            <w:tcW w:w="2201" w:type="pct"/>
            <w:shd w:val="clear" w:color="auto" w:fill="auto"/>
            <w:vAlign w:val="center"/>
          </w:tcPr>
          <w:p w14:paraId="783A907B">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纵向运动对儿童生长速率的影响</w:t>
            </w:r>
          </w:p>
        </w:tc>
        <w:tc>
          <w:tcPr>
            <w:tcW w:w="600" w:type="pct"/>
            <w:shd w:val="clear" w:color="auto" w:fill="auto"/>
            <w:vAlign w:val="center"/>
          </w:tcPr>
          <w:p w14:paraId="3FE3EF33">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马晓宇</w:t>
            </w:r>
          </w:p>
        </w:tc>
        <w:tc>
          <w:tcPr>
            <w:tcW w:w="1800" w:type="pct"/>
            <w:shd w:val="clear" w:color="auto" w:fill="auto"/>
            <w:vAlign w:val="center"/>
          </w:tcPr>
          <w:p w14:paraId="3431C01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上海交通大学医学院附属瑞金医院</w:t>
            </w:r>
          </w:p>
        </w:tc>
      </w:tr>
      <w:tr w14:paraId="10F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D345060">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8</w:t>
            </w:r>
          </w:p>
        </w:tc>
        <w:tc>
          <w:tcPr>
            <w:tcW w:w="2201" w:type="pct"/>
            <w:shd w:val="clear" w:color="auto" w:fill="auto"/>
            <w:vAlign w:val="center"/>
          </w:tcPr>
          <w:p w14:paraId="4BE09323">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八段锦运动干预对上海职场女性久坐亚健康状态下体成分优化的科学模式构建与应用</w:t>
            </w:r>
          </w:p>
        </w:tc>
        <w:tc>
          <w:tcPr>
            <w:tcW w:w="600" w:type="pct"/>
            <w:shd w:val="clear" w:color="auto" w:fill="auto"/>
            <w:vAlign w:val="center"/>
          </w:tcPr>
          <w:p w14:paraId="079744DE">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魏建军</w:t>
            </w:r>
          </w:p>
        </w:tc>
        <w:tc>
          <w:tcPr>
            <w:tcW w:w="1800" w:type="pct"/>
            <w:shd w:val="clear" w:color="auto" w:fill="auto"/>
            <w:vAlign w:val="center"/>
          </w:tcPr>
          <w:p w14:paraId="4027EB9F">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上海体育大学</w:t>
            </w:r>
          </w:p>
        </w:tc>
      </w:tr>
      <w:tr w14:paraId="2C44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13C47FF">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9</w:t>
            </w:r>
          </w:p>
        </w:tc>
        <w:tc>
          <w:tcPr>
            <w:tcW w:w="2201" w:type="pct"/>
            <w:shd w:val="clear" w:color="auto" w:fill="auto"/>
            <w:vAlign w:val="center"/>
          </w:tcPr>
          <w:p w14:paraId="7C30D67D">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智能“零食式”抗阻运动对办公室人群腰背健康干预的应用研究</w:t>
            </w:r>
          </w:p>
        </w:tc>
        <w:tc>
          <w:tcPr>
            <w:tcW w:w="600" w:type="pct"/>
            <w:shd w:val="clear" w:color="auto" w:fill="auto"/>
            <w:vAlign w:val="center"/>
          </w:tcPr>
          <w:p w14:paraId="4700F99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龚  强</w:t>
            </w:r>
          </w:p>
        </w:tc>
        <w:tc>
          <w:tcPr>
            <w:tcW w:w="1800" w:type="pct"/>
            <w:shd w:val="clear" w:color="auto" w:fill="auto"/>
            <w:vAlign w:val="center"/>
          </w:tcPr>
          <w:p w14:paraId="23B19A37">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上海交通大学</w:t>
            </w:r>
          </w:p>
        </w:tc>
      </w:tr>
      <w:tr w14:paraId="5BD8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70526216">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10</w:t>
            </w:r>
          </w:p>
        </w:tc>
        <w:tc>
          <w:tcPr>
            <w:tcW w:w="2201" w:type="pct"/>
            <w:shd w:val="clear" w:color="auto" w:fill="auto"/>
            <w:vAlign w:val="center"/>
          </w:tcPr>
          <w:p w14:paraId="7A68BD65">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基于机器学习的抑郁人群有氧运动干预疗效预测模型构建与神经机制探究</w:t>
            </w:r>
          </w:p>
        </w:tc>
        <w:tc>
          <w:tcPr>
            <w:tcW w:w="600" w:type="pct"/>
            <w:shd w:val="clear" w:color="auto" w:fill="auto"/>
            <w:vAlign w:val="center"/>
          </w:tcPr>
          <w:p w14:paraId="43C5775E">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李  琳</w:t>
            </w:r>
          </w:p>
        </w:tc>
        <w:tc>
          <w:tcPr>
            <w:tcW w:w="1800" w:type="pct"/>
            <w:shd w:val="clear" w:color="auto" w:fill="auto"/>
            <w:vAlign w:val="center"/>
          </w:tcPr>
          <w:p w14:paraId="5D4CD8F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华东师范大学</w:t>
            </w:r>
          </w:p>
        </w:tc>
      </w:tr>
      <w:tr w14:paraId="4F32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3B70357">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11</w:t>
            </w:r>
          </w:p>
        </w:tc>
        <w:tc>
          <w:tcPr>
            <w:tcW w:w="2201" w:type="pct"/>
            <w:shd w:val="clear" w:color="auto" w:fill="auto"/>
            <w:vAlign w:val="center"/>
          </w:tcPr>
          <w:p w14:paraId="515F71A4">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改良八段锦干预对症状性房颤患者生活质量与运动耐量影响的随机平行对照临床研究</w:t>
            </w:r>
          </w:p>
        </w:tc>
        <w:tc>
          <w:tcPr>
            <w:tcW w:w="600" w:type="pct"/>
            <w:shd w:val="clear" w:color="auto" w:fill="auto"/>
            <w:vAlign w:val="center"/>
          </w:tcPr>
          <w:p w14:paraId="11D26A3C">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吴  琼</w:t>
            </w:r>
          </w:p>
        </w:tc>
        <w:tc>
          <w:tcPr>
            <w:tcW w:w="1800" w:type="pct"/>
            <w:shd w:val="clear" w:color="auto" w:fill="auto"/>
            <w:vAlign w:val="center"/>
          </w:tcPr>
          <w:p w14:paraId="4F0660B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上海中医药大学附属龙华医院</w:t>
            </w:r>
          </w:p>
        </w:tc>
      </w:tr>
      <w:tr w14:paraId="1018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26D4DB70">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12</w:t>
            </w:r>
          </w:p>
        </w:tc>
        <w:tc>
          <w:tcPr>
            <w:tcW w:w="2201" w:type="pct"/>
            <w:shd w:val="clear" w:color="auto" w:fill="auto"/>
            <w:vAlign w:val="center"/>
          </w:tcPr>
          <w:p w14:paraId="2FC7BC9F">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增加“坐-站转换”次数对办公室超重/肥胖人群血压和身体活动影响的研究：一项随机对照试验</w:t>
            </w:r>
          </w:p>
        </w:tc>
        <w:tc>
          <w:tcPr>
            <w:tcW w:w="600" w:type="pct"/>
            <w:shd w:val="clear" w:color="auto" w:fill="auto"/>
            <w:vAlign w:val="center"/>
          </w:tcPr>
          <w:p w14:paraId="53AF5CF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尹洪刚</w:t>
            </w:r>
          </w:p>
        </w:tc>
        <w:tc>
          <w:tcPr>
            <w:tcW w:w="1800" w:type="pct"/>
            <w:shd w:val="clear" w:color="auto" w:fill="auto"/>
            <w:vAlign w:val="center"/>
          </w:tcPr>
          <w:p w14:paraId="0FF8F8BE">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03ED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1D721AB1">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13</w:t>
            </w:r>
          </w:p>
        </w:tc>
        <w:tc>
          <w:tcPr>
            <w:tcW w:w="2201" w:type="pct"/>
            <w:shd w:val="clear" w:color="auto" w:fill="auto"/>
            <w:vAlign w:val="center"/>
          </w:tcPr>
          <w:p w14:paraId="3D8A1879">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体医融合视角下针对癌症患者的人工智能运动管理系统（AI运动教练）构建及健康促进研究</w:t>
            </w:r>
          </w:p>
        </w:tc>
        <w:tc>
          <w:tcPr>
            <w:tcW w:w="600" w:type="pct"/>
            <w:shd w:val="clear" w:color="auto" w:fill="auto"/>
            <w:vAlign w:val="center"/>
          </w:tcPr>
          <w:p w14:paraId="1E72FD0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朱思吉</w:t>
            </w:r>
          </w:p>
        </w:tc>
        <w:tc>
          <w:tcPr>
            <w:tcW w:w="1800" w:type="pct"/>
            <w:shd w:val="clear" w:color="auto" w:fill="auto"/>
            <w:vAlign w:val="center"/>
          </w:tcPr>
          <w:p w14:paraId="078D314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上海交通大学医学院附属瑞金医院</w:t>
            </w:r>
          </w:p>
        </w:tc>
      </w:tr>
    </w:tbl>
    <w:p w14:paraId="10A9A364">
      <w:pPr>
        <w:widowControl/>
        <w:jc w:val="center"/>
        <w:rPr>
          <w:rFonts w:hint="eastAsia" w:ascii="宋体" w:hAnsi="宋体" w:eastAsia="宋体" w:cs="宋体"/>
          <w:b/>
          <w:bCs/>
          <w:kern w:val="0"/>
          <w:sz w:val="30"/>
          <w:szCs w:val="30"/>
        </w:rPr>
        <w:sectPr>
          <w:pgSz w:w="16838" w:h="11906" w:orient="landscape"/>
          <w:pgMar w:top="1800" w:right="1440" w:bottom="1800" w:left="1440" w:header="851" w:footer="992" w:gutter="0"/>
          <w:cols w:space="425" w:num="1"/>
          <w:docGrid w:type="lines" w:linePitch="312" w:charSpace="0"/>
        </w:sectPr>
      </w:pPr>
    </w:p>
    <w:p w14:paraId="16714DC5">
      <w:pPr>
        <w:widowControl/>
        <w:jc w:val="center"/>
        <w:rPr>
          <w:rFonts w:hint="eastAsia" w:ascii="黑体" w:hAnsi="黑体" w:eastAsia="黑体" w:cs="黑体"/>
          <w:b/>
          <w:bCs/>
          <w:kern w:val="0"/>
          <w:sz w:val="30"/>
          <w:szCs w:val="30"/>
        </w:rPr>
      </w:pPr>
      <w:r>
        <w:rPr>
          <w:rFonts w:hint="eastAsia" w:ascii="黑体" w:hAnsi="黑体" w:eastAsia="黑体" w:cs="黑体"/>
          <w:b/>
          <w:bCs/>
          <w:kern w:val="0"/>
          <w:sz w:val="30"/>
          <w:szCs w:val="30"/>
          <w:lang w:eastAsia="zh-CN"/>
        </w:rPr>
        <w:t>202</w:t>
      </w:r>
      <w:r>
        <w:rPr>
          <w:rFonts w:hint="eastAsia" w:ascii="黑体" w:hAnsi="黑体" w:eastAsia="黑体" w:cs="黑体"/>
          <w:b/>
          <w:bCs/>
          <w:kern w:val="0"/>
          <w:sz w:val="30"/>
          <w:szCs w:val="30"/>
          <w:lang w:val="en-US" w:eastAsia="zh-CN"/>
        </w:rPr>
        <w:t>6</w:t>
      </w:r>
      <w:r>
        <w:rPr>
          <w:rFonts w:hint="eastAsia" w:ascii="黑体" w:hAnsi="黑体" w:eastAsia="黑体" w:cs="黑体"/>
          <w:b/>
          <w:bCs/>
          <w:kern w:val="0"/>
          <w:sz w:val="30"/>
          <w:szCs w:val="30"/>
          <w:lang w:eastAsia="zh-CN"/>
        </w:rPr>
        <w:t>年</w:t>
      </w:r>
      <w:r>
        <w:rPr>
          <w:rFonts w:hint="eastAsia" w:ascii="黑体" w:hAnsi="黑体" w:eastAsia="黑体" w:cs="黑体"/>
          <w:b/>
          <w:bCs/>
          <w:kern w:val="0"/>
          <w:sz w:val="30"/>
          <w:szCs w:val="30"/>
        </w:rPr>
        <w:t>上海市体育科技“</w:t>
      </w:r>
      <w:r>
        <w:rPr>
          <w:rFonts w:hint="eastAsia" w:ascii="黑体" w:hAnsi="黑体" w:eastAsia="黑体" w:cs="黑体"/>
          <w:b/>
          <w:bCs/>
          <w:kern w:val="0"/>
          <w:sz w:val="30"/>
          <w:szCs w:val="30"/>
          <w:lang w:eastAsia="zh-CN"/>
        </w:rPr>
        <w:t>雏鹰</w:t>
      </w:r>
      <w:r>
        <w:rPr>
          <w:rFonts w:hint="eastAsia" w:ascii="黑体" w:hAnsi="黑体" w:eastAsia="黑体" w:cs="黑体"/>
          <w:b/>
          <w:bCs/>
          <w:kern w:val="0"/>
          <w:sz w:val="30"/>
          <w:szCs w:val="30"/>
        </w:rPr>
        <w:t>计划”项目</w:t>
      </w:r>
      <w:r>
        <w:rPr>
          <w:rFonts w:hint="eastAsia" w:ascii="黑体" w:hAnsi="黑体" w:eastAsia="黑体" w:cs="黑体"/>
          <w:b/>
          <w:bCs/>
          <w:kern w:val="0"/>
          <w:sz w:val="30"/>
          <w:szCs w:val="30"/>
          <w:lang w:eastAsia="zh-CN"/>
        </w:rPr>
        <w:t>拟</w:t>
      </w:r>
      <w:r>
        <w:rPr>
          <w:rFonts w:hint="eastAsia" w:ascii="黑体" w:hAnsi="黑体" w:eastAsia="黑体" w:cs="黑体"/>
          <w:b/>
          <w:bCs/>
          <w:kern w:val="0"/>
          <w:sz w:val="30"/>
          <w:szCs w:val="30"/>
        </w:rPr>
        <w:t>立项</w:t>
      </w:r>
      <w:r>
        <w:rPr>
          <w:rFonts w:hint="eastAsia" w:ascii="黑体" w:hAnsi="黑体" w:eastAsia="黑体" w:cs="黑体"/>
          <w:b/>
          <w:bCs/>
          <w:kern w:val="0"/>
          <w:sz w:val="30"/>
          <w:szCs w:val="30"/>
          <w:lang w:eastAsia="zh-CN"/>
        </w:rPr>
        <w:t>项目清单</w:t>
      </w:r>
    </w:p>
    <w:p w14:paraId="267CE2D0">
      <w:pPr>
        <w:rPr>
          <w:rFonts w:hint="default"/>
          <w:lang w:val="en-US" w:eastAsia="zh-CN"/>
        </w:rPr>
      </w:pP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6239"/>
        <w:gridCol w:w="1698"/>
        <w:gridCol w:w="5103"/>
      </w:tblGrid>
      <w:tr w14:paraId="2A2A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98" w:type="pct"/>
            <w:shd w:val="clear" w:color="auto" w:fill="auto"/>
            <w:vAlign w:val="center"/>
          </w:tcPr>
          <w:p w14:paraId="6A99995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201" w:type="pct"/>
            <w:shd w:val="clear" w:color="auto" w:fill="auto"/>
            <w:vAlign w:val="center"/>
          </w:tcPr>
          <w:p w14:paraId="77E3F16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599" w:type="pct"/>
            <w:shd w:val="clear" w:color="auto" w:fill="auto"/>
            <w:vAlign w:val="center"/>
          </w:tcPr>
          <w:p w14:paraId="1C3B0A2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项目负责人</w:t>
            </w:r>
          </w:p>
        </w:tc>
        <w:tc>
          <w:tcPr>
            <w:tcW w:w="1800" w:type="pct"/>
            <w:shd w:val="clear" w:color="auto" w:fill="auto"/>
            <w:vAlign w:val="center"/>
          </w:tcPr>
          <w:p w14:paraId="27EFA13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项目承担单位</w:t>
            </w:r>
          </w:p>
        </w:tc>
      </w:tr>
      <w:tr w14:paraId="0378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7929197E">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w:t>
            </w:r>
          </w:p>
        </w:tc>
        <w:tc>
          <w:tcPr>
            <w:tcW w:w="2201" w:type="pct"/>
            <w:shd w:val="clear" w:color="auto" w:fill="auto"/>
            <w:vAlign w:val="center"/>
          </w:tcPr>
          <w:p w14:paraId="615878EA">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青少年足球运动员膝关节生长发育解剖特征、运动表现与ACL损伤风险预测研究</w:t>
            </w:r>
          </w:p>
        </w:tc>
        <w:tc>
          <w:tcPr>
            <w:tcW w:w="599" w:type="pct"/>
            <w:shd w:val="clear" w:color="auto" w:fill="auto"/>
            <w:vAlign w:val="center"/>
          </w:tcPr>
          <w:p w14:paraId="6E7874C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孙奔奔</w:t>
            </w:r>
          </w:p>
        </w:tc>
        <w:tc>
          <w:tcPr>
            <w:tcW w:w="1800" w:type="pct"/>
            <w:shd w:val="clear" w:color="auto" w:fill="auto"/>
            <w:vAlign w:val="center"/>
          </w:tcPr>
          <w:p w14:paraId="0E06DDE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上海市第六人民医院</w:t>
            </w:r>
          </w:p>
        </w:tc>
      </w:tr>
      <w:tr w14:paraId="01C5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674DA88D">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w:t>
            </w:r>
          </w:p>
        </w:tc>
        <w:tc>
          <w:tcPr>
            <w:tcW w:w="2201" w:type="pct"/>
            <w:shd w:val="clear" w:color="auto" w:fill="auto"/>
            <w:vAlign w:val="center"/>
          </w:tcPr>
          <w:p w14:paraId="27D64870">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青少年运动员腕关节慢性运动损伤对腕关节生长发育及功能的影响的临床研究</w:t>
            </w:r>
          </w:p>
        </w:tc>
        <w:tc>
          <w:tcPr>
            <w:tcW w:w="599" w:type="pct"/>
            <w:shd w:val="clear" w:color="auto" w:fill="auto"/>
            <w:vAlign w:val="center"/>
          </w:tcPr>
          <w:p w14:paraId="51D085F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杨伟超</w:t>
            </w:r>
          </w:p>
        </w:tc>
        <w:tc>
          <w:tcPr>
            <w:tcW w:w="1800" w:type="pct"/>
            <w:shd w:val="clear" w:color="auto" w:fill="auto"/>
            <w:vAlign w:val="center"/>
          </w:tcPr>
          <w:p w14:paraId="564498E3">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上海市第六人民医院</w:t>
            </w:r>
          </w:p>
        </w:tc>
      </w:tr>
      <w:tr w14:paraId="188C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8495B15">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w:t>
            </w:r>
          </w:p>
        </w:tc>
        <w:tc>
          <w:tcPr>
            <w:tcW w:w="2201" w:type="pct"/>
            <w:shd w:val="clear" w:color="auto" w:fill="auto"/>
            <w:vAlign w:val="center"/>
          </w:tcPr>
          <w:p w14:paraId="3A9FB80E">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青少年短跑运动员腘绳肌损伤流行病学调查及训康一体化方案研究</w:t>
            </w:r>
          </w:p>
        </w:tc>
        <w:tc>
          <w:tcPr>
            <w:tcW w:w="599" w:type="pct"/>
            <w:shd w:val="clear" w:color="auto" w:fill="auto"/>
            <w:vAlign w:val="center"/>
          </w:tcPr>
          <w:p w14:paraId="1B3E5A0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常  琳</w:t>
            </w:r>
          </w:p>
        </w:tc>
        <w:tc>
          <w:tcPr>
            <w:tcW w:w="1800" w:type="pct"/>
            <w:shd w:val="clear" w:color="auto" w:fill="auto"/>
            <w:vAlign w:val="center"/>
          </w:tcPr>
          <w:p w14:paraId="5CF381DC">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复旦大学附属华山医院</w:t>
            </w:r>
          </w:p>
        </w:tc>
      </w:tr>
      <w:tr w14:paraId="099C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46F2F0B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4</w:t>
            </w:r>
          </w:p>
        </w:tc>
        <w:tc>
          <w:tcPr>
            <w:tcW w:w="2201" w:type="pct"/>
            <w:shd w:val="clear" w:color="auto" w:fill="auto"/>
            <w:vAlign w:val="center"/>
          </w:tcPr>
          <w:p w14:paraId="7C1E3876">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针对青少年足球运动员运动防护面罩个性化定制的应用研究</w:t>
            </w:r>
          </w:p>
        </w:tc>
        <w:tc>
          <w:tcPr>
            <w:tcW w:w="599" w:type="pct"/>
            <w:shd w:val="clear" w:color="auto" w:fill="auto"/>
            <w:vAlign w:val="center"/>
          </w:tcPr>
          <w:p w14:paraId="1F2643D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俞沁圆</w:t>
            </w:r>
          </w:p>
        </w:tc>
        <w:tc>
          <w:tcPr>
            <w:tcW w:w="1800" w:type="pct"/>
            <w:shd w:val="clear" w:color="auto" w:fill="auto"/>
            <w:vAlign w:val="center"/>
          </w:tcPr>
          <w:p w14:paraId="53E0F517">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上海市养志康复医院(上海市阳光康复中心)</w:t>
            </w:r>
          </w:p>
        </w:tc>
      </w:tr>
      <w:tr w14:paraId="3848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0ED8CC0F">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w:t>
            </w:r>
          </w:p>
        </w:tc>
        <w:tc>
          <w:tcPr>
            <w:tcW w:w="2201" w:type="pct"/>
            <w:shd w:val="clear" w:color="auto" w:fill="auto"/>
            <w:vAlign w:val="center"/>
          </w:tcPr>
          <w:p w14:paraId="130E61BF">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上海市青少年艺术体操运动员选材指标体系研究</w:t>
            </w:r>
          </w:p>
        </w:tc>
        <w:tc>
          <w:tcPr>
            <w:tcW w:w="599" w:type="pct"/>
            <w:shd w:val="clear" w:color="auto" w:fill="auto"/>
            <w:vAlign w:val="center"/>
          </w:tcPr>
          <w:p w14:paraId="1A0D38C8">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刘  阳</w:t>
            </w:r>
          </w:p>
        </w:tc>
        <w:tc>
          <w:tcPr>
            <w:tcW w:w="1800" w:type="pct"/>
            <w:shd w:val="clear" w:color="auto" w:fill="auto"/>
            <w:vAlign w:val="center"/>
          </w:tcPr>
          <w:p w14:paraId="027AA586">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上海体育大学</w:t>
            </w:r>
          </w:p>
        </w:tc>
      </w:tr>
      <w:tr w14:paraId="0E58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73B98DC0">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6</w:t>
            </w:r>
          </w:p>
        </w:tc>
        <w:tc>
          <w:tcPr>
            <w:tcW w:w="2201" w:type="pct"/>
            <w:shd w:val="clear" w:color="auto" w:fill="auto"/>
            <w:vAlign w:val="center"/>
          </w:tcPr>
          <w:p w14:paraId="253F59BB">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基于HIIT长间隔的小场地比赛训练对青少年女足急性负荷特征和比赛最艰难情境表现的影响研究</w:t>
            </w:r>
          </w:p>
        </w:tc>
        <w:tc>
          <w:tcPr>
            <w:tcW w:w="599" w:type="pct"/>
            <w:shd w:val="clear" w:color="auto" w:fill="auto"/>
            <w:vAlign w:val="center"/>
          </w:tcPr>
          <w:p w14:paraId="0E2E6221">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景  晨</w:t>
            </w:r>
          </w:p>
        </w:tc>
        <w:tc>
          <w:tcPr>
            <w:tcW w:w="1800" w:type="pct"/>
            <w:shd w:val="clear" w:color="auto" w:fill="auto"/>
            <w:vAlign w:val="center"/>
          </w:tcPr>
          <w:p w14:paraId="4885DB64">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5027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23617B80">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w:t>
            </w:r>
          </w:p>
        </w:tc>
        <w:tc>
          <w:tcPr>
            <w:tcW w:w="2201" w:type="pct"/>
            <w:shd w:val="clear" w:color="auto" w:fill="auto"/>
            <w:vAlign w:val="center"/>
          </w:tcPr>
          <w:p w14:paraId="0C2D8C38">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基于数智化动态监测的青少年运动员下肢力线与运动能力关联性研究</w:t>
            </w:r>
          </w:p>
        </w:tc>
        <w:tc>
          <w:tcPr>
            <w:tcW w:w="599" w:type="pct"/>
            <w:shd w:val="clear" w:color="auto" w:fill="auto"/>
            <w:vAlign w:val="center"/>
          </w:tcPr>
          <w:p w14:paraId="66C7C197">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吴天一</w:t>
            </w:r>
          </w:p>
        </w:tc>
        <w:tc>
          <w:tcPr>
            <w:tcW w:w="1800" w:type="pct"/>
            <w:shd w:val="clear" w:color="auto" w:fill="auto"/>
            <w:vAlign w:val="center"/>
          </w:tcPr>
          <w:p w14:paraId="2E36BF1F">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上海市第六人民医院</w:t>
            </w:r>
          </w:p>
        </w:tc>
      </w:tr>
      <w:tr w14:paraId="0371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8" w:type="pct"/>
            <w:shd w:val="clear" w:color="auto" w:fill="auto"/>
            <w:vAlign w:val="center"/>
          </w:tcPr>
          <w:p w14:paraId="73E681B0">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8</w:t>
            </w:r>
          </w:p>
        </w:tc>
        <w:tc>
          <w:tcPr>
            <w:tcW w:w="2201" w:type="pct"/>
            <w:shd w:val="clear" w:color="auto" w:fill="auto"/>
            <w:vAlign w:val="center"/>
          </w:tcPr>
          <w:p w14:paraId="623A7B0D">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不同运动项目儿童青少年运动员形态发育轨迹研究</w:t>
            </w:r>
          </w:p>
        </w:tc>
        <w:tc>
          <w:tcPr>
            <w:tcW w:w="599" w:type="pct"/>
            <w:shd w:val="clear" w:color="auto" w:fill="auto"/>
            <w:vAlign w:val="center"/>
          </w:tcPr>
          <w:p w14:paraId="3DD524D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潘其乐</w:t>
            </w:r>
          </w:p>
        </w:tc>
        <w:tc>
          <w:tcPr>
            <w:tcW w:w="1800" w:type="pct"/>
            <w:shd w:val="clear" w:color="auto" w:fill="auto"/>
            <w:vAlign w:val="center"/>
          </w:tcPr>
          <w:p w14:paraId="41A1EC5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bl>
    <w:p w14:paraId="4380EF07">
      <w:pPr>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6040E353">
      <w:pPr>
        <w:widowControl/>
        <w:jc w:val="center"/>
        <w:rPr>
          <w:rFonts w:hint="eastAsia" w:ascii="黑体" w:hAnsi="黑体" w:eastAsia="黑体" w:cs="黑体"/>
          <w:b/>
          <w:bCs/>
          <w:kern w:val="0"/>
          <w:sz w:val="30"/>
          <w:szCs w:val="30"/>
        </w:rPr>
      </w:pPr>
      <w:r>
        <w:rPr>
          <w:rFonts w:hint="eastAsia" w:ascii="黑体" w:hAnsi="黑体" w:eastAsia="黑体" w:cs="黑体"/>
          <w:b/>
          <w:bCs/>
          <w:kern w:val="0"/>
          <w:sz w:val="30"/>
          <w:szCs w:val="30"/>
          <w:lang w:eastAsia="zh-CN"/>
        </w:rPr>
        <w:t>202</w:t>
      </w:r>
      <w:r>
        <w:rPr>
          <w:rFonts w:hint="eastAsia" w:ascii="黑体" w:hAnsi="黑体" w:eastAsia="黑体" w:cs="黑体"/>
          <w:b/>
          <w:bCs/>
          <w:kern w:val="0"/>
          <w:sz w:val="30"/>
          <w:szCs w:val="30"/>
          <w:lang w:val="en-US" w:eastAsia="zh-CN"/>
        </w:rPr>
        <w:t>6</w:t>
      </w:r>
      <w:r>
        <w:rPr>
          <w:rFonts w:hint="eastAsia" w:ascii="黑体" w:hAnsi="黑体" w:eastAsia="黑体" w:cs="黑体"/>
          <w:b/>
          <w:bCs/>
          <w:kern w:val="0"/>
          <w:sz w:val="30"/>
          <w:szCs w:val="30"/>
          <w:lang w:eastAsia="zh-CN"/>
        </w:rPr>
        <w:t>年</w:t>
      </w:r>
      <w:r>
        <w:rPr>
          <w:rFonts w:hint="eastAsia" w:ascii="黑体" w:hAnsi="黑体" w:eastAsia="黑体" w:cs="黑体"/>
          <w:b/>
          <w:bCs/>
          <w:kern w:val="0"/>
          <w:sz w:val="30"/>
          <w:szCs w:val="30"/>
        </w:rPr>
        <w:t>上海市体育科技“</w:t>
      </w:r>
      <w:r>
        <w:rPr>
          <w:rFonts w:hint="eastAsia" w:ascii="黑体" w:hAnsi="黑体" w:eastAsia="黑体" w:cs="黑体"/>
          <w:b/>
          <w:bCs/>
          <w:kern w:val="0"/>
          <w:sz w:val="30"/>
          <w:szCs w:val="30"/>
          <w:lang w:eastAsia="zh-CN"/>
        </w:rPr>
        <w:t>腾飞</w:t>
      </w:r>
      <w:r>
        <w:rPr>
          <w:rFonts w:hint="eastAsia" w:ascii="黑体" w:hAnsi="黑体" w:eastAsia="黑体" w:cs="黑体"/>
          <w:b/>
          <w:bCs/>
          <w:kern w:val="0"/>
          <w:sz w:val="30"/>
          <w:szCs w:val="30"/>
        </w:rPr>
        <w:t>计划”项目</w:t>
      </w:r>
      <w:r>
        <w:rPr>
          <w:rFonts w:hint="eastAsia" w:ascii="黑体" w:hAnsi="黑体" w:eastAsia="黑体" w:cs="黑体"/>
          <w:b/>
          <w:bCs/>
          <w:kern w:val="0"/>
          <w:sz w:val="30"/>
          <w:szCs w:val="30"/>
          <w:lang w:eastAsia="zh-CN"/>
        </w:rPr>
        <w:t>拟</w:t>
      </w:r>
      <w:r>
        <w:rPr>
          <w:rFonts w:hint="eastAsia" w:ascii="黑体" w:hAnsi="黑体" w:eastAsia="黑体" w:cs="黑体"/>
          <w:b/>
          <w:bCs/>
          <w:kern w:val="0"/>
          <w:sz w:val="30"/>
          <w:szCs w:val="30"/>
        </w:rPr>
        <w:t>立项</w:t>
      </w:r>
      <w:r>
        <w:rPr>
          <w:rFonts w:hint="eastAsia" w:ascii="黑体" w:hAnsi="黑体" w:eastAsia="黑体" w:cs="黑体"/>
          <w:b/>
          <w:bCs/>
          <w:kern w:val="0"/>
          <w:sz w:val="30"/>
          <w:szCs w:val="30"/>
          <w:lang w:eastAsia="zh-CN"/>
        </w:rPr>
        <w:t>项目清单</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6237"/>
        <w:gridCol w:w="1701"/>
        <w:gridCol w:w="5103"/>
      </w:tblGrid>
      <w:tr w14:paraId="749F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99" w:type="pct"/>
            <w:shd w:val="clear" w:color="auto" w:fill="auto"/>
            <w:vAlign w:val="center"/>
          </w:tcPr>
          <w:p w14:paraId="2B799C3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200" w:type="pct"/>
            <w:shd w:val="clear" w:color="auto" w:fill="auto"/>
            <w:vAlign w:val="center"/>
          </w:tcPr>
          <w:p w14:paraId="21816C3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600" w:type="pct"/>
            <w:shd w:val="clear" w:color="auto" w:fill="auto"/>
            <w:vAlign w:val="center"/>
          </w:tcPr>
          <w:p w14:paraId="5606B57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项目负责人</w:t>
            </w:r>
          </w:p>
        </w:tc>
        <w:tc>
          <w:tcPr>
            <w:tcW w:w="1800" w:type="pct"/>
            <w:shd w:val="clear" w:color="auto" w:fill="auto"/>
            <w:vAlign w:val="center"/>
          </w:tcPr>
          <w:p w14:paraId="029F3E0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项目承担单位</w:t>
            </w:r>
          </w:p>
        </w:tc>
      </w:tr>
      <w:tr w14:paraId="4E81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99" w:type="pct"/>
            <w:shd w:val="clear" w:color="auto" w:fill="auto"/>
            <w:vAlign w:val="center"/>
          </w:tcPr>
          <w:p w14:paraId="187FB5DE">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1</w:t>
            </w:r>
          </w:p>
        </w:tc>
        <w:tc>
          <w:tcPr>
            <w:tcW w:w="2200" w:type="pct"/>
            <w:shd w:val="clear" w:color="auto" w:fill="auto"/>
            <w:vAlign w:val="center"/>
          </w:tcPr>
          <w:p w14:paraId="72159EBA">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精准类项目优秀运动员执行功能特征及其对竞技表现的影响</w:t>
            </w:r>
          </w:p>
        </w:tc>
        <w:tc>
          <w:tcPr>
            <w:tcW w:w="600" w:type="pct"/>
            <w:shd w:val="clear" w:color="auto" w:fill="auto"/>
            <w:vAlign w:val="center"/>
          </w:tcPr>
          <w:p w14:paraId="24B50EC2">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冯正宁</w:t>
            </w:r>
          </w:p>
        </w:tc>
        <w:tc>
          <w:tcPr>
            <w:tcW w:w="1800" w:type="pct"/>
            <w:shd w:val="clear" w:color="auto" w:fill="auto"/>
            <w:vAlign w:val="center"/>
          </w:tcPr>
          <w:p w14:paraId="05EACB30">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1A51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shd w:val="clear" w:color="auto" w:fill="auto"/>
            <w:vAlign w:val="center"/>
          </w:tcPr>
          <w:p w14:paraId="2A0CCBEB">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2</w:t>
            </w:r>
          </w:p>
        </w:tc>
        <w:tc>
          <w:tcPr>
            <w:tcW w:w="2200" w:type="pct"/>
            <w:shd w:val="clear" w:color="auto" w:fill="auto"/>
            <w:vAlign w:val="center"/>
          </w:tcPr>
          <w:p w14:paraId="4C96AF68">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上海市青少年运动员兴奋剂认知、态度和使用倾向测试量表编制</w:t>
            </w:r>
          </w:p>
        </w:tc>
        <w:tc>
          <w:tcPr>
            <w:tcW w:w="600" w:type="pct"/>
            <w:shd w:val="clear" w:color="auto" w:fill="auto"/>
            <w:vAlign w:val="center"/>
          </w:tcPr>
          <w:p w14:paraId="5B4CEFB0">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李成易</w:t>
            </w:r>
          </w:p>
        </w:tc>
        <w:tc>
          <w:tcPr>
            <w:tcW w:w="1800" w:type="pct"/>
            <w:shd w:val="clear" w:color="auto" w:fill="auto"/>
            <w:vAlign w:val="center"/>
          </w:tcPr>
          <w:p w14:paraId="5ABF2306">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7154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shd w:val="clear" w:color="auto" w:fill="auto"/>
            <w:vAlign w:val="center"/>
          </w:tcPr>
          <w:p w14:paraId="570ED6FA">
            <w:pPr>
              <w:widowControl/>
              <w:jc w:val="center"/>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3</w:t>
            </w:r>
          </w:p>
        </w:tc>
        <w:tc>
          <w:tcPr>
            <w:tcW w:w="2200" w:type="pct"/>
            <w:shd w:val="clear" w:color="auto" w:fill="auto"/>
            <w:vAlign w:val="center"/>
          </w:tcPr>
          <w:p w14:paraId="69579540">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场地短距离自行车运动员下肢肌肉活动特征与踏蹬圆滑性的相关研究</w:t>
            </w:r>
          </w:p>
        </w:tc>
        <w:tc>
          <w:tcPr>
            <w:tcW w:w="600" w:type="pct"/>
            <w:shd w:val="clear" w:color="auto" w:fill="auto"/>
            <w:vAlign w:val="center"/>
          </w:tcPr>
          <w:p w14:paraId="029B171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陆星辰</w:t>
            </w:r>
          </w:p>
        </w:tc>
        <w:tc>
          <w:tcPr>
            <w:tcW w:w="1800" w:type="pct"/>
            <w:shd w:val="clear" w:color="auto" w:fill="auto"/>
            <w:vAlign w:val="center"/>
          </w:tcPr>
          <w:p w14:paraId="1B4FB91C">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r w14:paraId="7EDB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9" w:type="pct"/>
            <w:shd w:val="clear" w:color="auto" w:fill="auto"/>
            <w:vAlign w:val="center"/>
          </w:tcPr>
          <w:p w14:paraId="0D719757">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4</w:t>
            </w:r>
          </w:p>
        </w:tc>
        <w:tc>
          <w:tcPr>
            <w:tcW w:w="2200" w:type="pct"/>
            <w:shd w:val="clear" w:color="auto" w:fill="auto"/>
            <w:vAlign w:val="center"/>
          </w:tcPr>
          <w:p w14:paraId="1D4E1D90">
            <w:pPr>
              <w:widowControl/>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上海社区60-79岁老年人心肺适能增龄性变化趋势及其与体力活动水平的关联研究</w:t>
            </w:r>
          </w:p>
        </w:tc>
        <w:tc>
          <w:tcPr>
            <w:tcW w:w="600" w:type="pct"/>
            <w:shd w:val="clear" w:color="auto" w:fill="auto"/>
            <w:vAlign w:val="center"/>
          </w:tcPr>
          <w:p w14:paraId="269FF57B">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陈  莹</w:t>
            </w:r>
          </w:p>
        </w:tc>
        <w:tc>
          <w:tcPr>
            <w:tcW w:w="1800" w:type="pct"/>
            <w:shd w:val="clear" w:color="auto" w:fill="auto"/>
            <w:vAlign w:val="center"/>
          </w:tcPr>
          <w:p w14:paraId="415B0BB9">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上海体育科学研究所（上海市反兴奋剂中心）</w:t>
            </w:r>
          </w:p>
        </w:tc>
      </w:tr>
    </w:tbl>
    <w:p w14:paraId="3C9C0B09">
      <w:pPr>
        <w:rPr>
          <w:rFonts w:hint="default"/>
          <w:lang w:val="en-US" w:eastAsia="zh-CN"/>
        </w:rPr>
      </w:pPr>
    </w:p>
    <w:p w14:paraId="3A045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rPr>
          <w:rFonts w:hint="eastAsia" w:ascii="仿宋" w:hAnsi="仿宋" w:eastAsia="仿宋" w:cs="仿宋"/>
          <w:i w:val="0"/>
          <w:iCs w:val="0"/>
          <w:caps w:val="0"/>
          <w:color w:val="auto"/>
          <w:spacing w:val="0"/>
          <w:sz w:val="30"/>
          <w:szCs w:val="30"/>
          <w:shd w:val="clear" w:fill="FFFFFF"/>
        </w:rPr>
      </w:pPr>
    </w:p>
    <w:p w14:paraId="56420C66">
      <w:pPr>
        <w:rPr>
          <w:rFonts w:ascii="微软雅黑" w:hAnsi="微软雅黑" w:eastAsia="微软雅黑" w:cs="微软雅黑"/>
          <w:b/>
          <w:bCs/>
          <w:i w:val="0"/>
          <w:iCs w:val="0"/>
          <w:caps w:val="0"/>
          <w:color w:val="0051B4"/>
          <w:spacing w:val="0"/>
          <w:sz w:val="36"/>
          <w:szCs w:val="36"/>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C2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0D53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90D53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4267E"/>
    <w:rsid w:val="5B60461A"/>
    <w:rsid w:val="6609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Words>
  <Characters>352</Characters>
  <Lines>0</Lines>
  <Paragraphs>0</Paragraphs>
  <TotalTime>10</TotalTime>
  <ScaleCrop>false</ScaleCrop>
  <LinksUpToDate>false</LinksUpToDate>
  <CharactersWithSpaces>355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2025-10-23T08:35:00Z</dcterms:created>
  <dc:creator>Administrator</dc:creator>
  <cp:lastModifiedBy>米豆豆</cp:lastModifiedBy>
  <dcterms:modified xsi:type="dcterms:W3CDTF">2025-10-24T06:31:26Z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eyJoZGlkIjoiMzZlZTJkZGIwNDFjMjM3N2ZjM2JlNGZjMDRjOTA3ODMiLCJ1c2VySWQiOiI5NjE5NjU5MzgifQ==</vt:lpwstr>
  </property>
  <property fmtid="{D5CDD505-2E9C-101B-9397-08002B2CF9AE}" pid="4" name="ICV">
    <vt:lpwstr>1A6586E0903C493E861E814AAC9B298E_12</vt:lpwstr>
  </property>
</Properties>
</file>