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A5DBAE">
      <w:pPr>
        <w:spacing w:line="550" w:lineRule="exact"/>
        <w:rPr>
          <w:rFonts w:ascii="宋体" w:eastAsia="黑体"/>
          <w:b/>
          <w:sz w:val="28"/>
          <w:szCs w:val="28"/>
        </w:rPr>
      </w:pPr>
      <w:r>
        <w:rPr>
          <w:rFonts w:hint="eastAsia" w:ascii="黑体" w:eastAsia="黑体"/>
          <w:sz w:val="30"/>
          <w:szCs w:val="30"/>
        </w:rPr>
        <w:t>附件1-1</w:t>
      </w:r>
    </w:p>
    <w:p w14:paraId="23D1110A">
      <w:pPr>
        <w:jc w:val="center"/>
        <w:outlineLvl w:val="1"/>
        <w:rPr>
          <w:rFonts w:cs="方正小标宋简体" w:asciiTheme="minorEastAsia" w:hAnsiTheme="minorEastAsia" w:eastAsiaTheme="minorEastAsia"/>
          <w:snapToGrid w:val="0"/>
          <w:kern w:val="0"/>
          <w:sz w:val="44"/>
          <w:szCs w:val="44"/>
        </w:rPr>
      </w:pPr>
      <w:r>
        <w:rPr>
          <w:rFonts w:hint="eastAsia" w:cs="方正小标宋简体" w:asciiTheme="minorEastAsia" w:hAnsiTheme="minorEastAsia" w:eastAsiaTheme="minorEastAsia"/>
          <w:snapToGrid w:val="0"/>
          <w:kern w:val="0"/>
          <w:sz w:val="44"/>
          <w:szCs w:val="44"/>
        </w:rPr>
        <w:t>上海市体育局联办优秀运动队项目申请表</w:t>
      </w:r>
      <w:r>
        <w:rPr>
          <w:rFonts w:hint="eastAsia" w:cs="方正小标宋简体" w:asciiTheme="minorEastAsia" w:hAnsiTheme="minorEastAsia" w:eastAsiaTheme="minorEastAsia"/>
          <w:snapToGrid w:val="0"/>
          <w:kern w:val="0"/>
          <w:sz w:val="40"/>
          <w:szCs w:val="40"/>
        </w:rPr>
        <w:t>（A类、B类联办机构）</w:t>
      </w:r>
    </w:p>
    <w:tbl>
      <w:tblPr>
        <w:tblStyle w:val="13"/>
        <w:tblW w:w="8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3"/>
        <w:gridCol w:w="1114"/>
        <w:gridCol w:w="1294"/>
        <w:gridCol w:w="784"/>
        <w:gridCol w:w="922"/>
        <w:gridCol w:w="2427"/>
      </w:tblGrid>
      <w:tr w14:paraId="1C903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684" w:type="dxa"/>
            <w:gridSpan w:val="6"/>
            <w:tcBorders>
              <w:top w:val="single" w:color="auto" w:sz="4" w:space="0"/>
              <w:left w:val="single" w:color="auto" w:sz="4" w:space="0"/>
              <w:bottom w:val="single" w:color="auto" w:sz="4" w:space="0"/>
              <w:right w:val="single" w:color="auto" w:sz="4" w:space="0"/>
            </w:tcBorders>
          </w:tcPr>
          <w:p w14:paraId="58A8BA20">
            <w:pPr>
              <w:spacing w:beforeLines="50" w:afterLines="50" w:line="240" w:lineRule="exact"/>
              <w:rPr>
                <w:rFonts w:ascii="Times New Roman" w:hAnsi="Times New Roman" w:eastAsia="仿宋_GB2312"/>
                <w:b/>
                <w:sz w:val="24"/>
                <w:szCs w:val="24"/>
              </w:rPr>
            </w:pPr>
            <w:r>
              <w:rPr>
                <w:rFonts w:ascii="Times New Roman" w:hAnsi="Times New Roman" w:eastAsia="仿宋_GB2312"/>
                <w:b/>
                <w:sz w:val="24"/>
                <w:szCs w:val="24"/>
              </w:rPr>
              <w:t>一、申报单位基本情况</w:t>
            </w:r>
          </w:p>
        </w:tc>
      </w:tr>
      <w:tr w14:paraId="6D8C2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43" w:type="dxa"/>
            <w:tcBorders>
              <w:top w:val="single" w:color="auto" w:sz="4" w:space="0"/>
              <w:left w:val="single" w:color="auto" w:sz="4" w:space="0"/>
              <w:bottom w:val="single" w:color="auto" w:sz="4" w:space="0"/>
              <w:right w:val="single" w:color="auto" w:sz="4" w:space="0"/>
            </w:tcBorders>
            <w:vAlign w:val="center"/>
          </w:tcPr>
          <w:p w14:paraId="4A1CC9ED">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单位名称（全称）</w:t>
            </w:r>
          </w:p>
        </w:tc>
        <w:tc>
          <w:tcPr>
            <w:tcW w:w="4114" w:type="dxa"/>
            <w:gridSpan w:val="4"/>
            <w:tcBorders>
              <w:top w:val="single" w:color="auto" w:sz="4" w:space="0"/>
              <w:left w:val="single" w:color="auto" w:sz="4" w:space="0"/>
              <w:bottom w:val="single" w:color="auto" w:sz="4" w:space="0"/>
              <w:right w:val="single" w:color="auto" w:sz="4" w:space="0"/>
            </w:tcBorders>
          </w:tcPr>
          <w:p w14:paraId="55A6EFF1">
            <w:pPr>
              <w:spacing w:beforeLines="50" w:afterLines="50" w:line="240" w:lineRule="exact"/>
              <w:rPr>
                <w:rFonts w:ascii="Times New Roman" w:hAnsi="Times New Roman" w:eastAsia="仿宋_GB2312"/>
                <w:sz w:val="24"/>
                <w:szCs w:val="24"/>
              </w:rPr>
            </w:pPr>
          </w:p>
        </w:tc>
        <w:tc>
          <w:tcPr>
            <w:tcW w:w="2427" w:type="dxa"/>
            <w:vMerge w:val="restart"/>
            <w:tcBorders>
              <w:top w:val="single" w:color="auto" w:sz="4" w:space="0"/>
              <w:left w:val="single" w:color="auto" w:sz="4" w:space="0"/>
              <w:right w:val="single" w:color="auto" w:sz="4" w:space="0"/>
            </w:tcBorders>
            <w:vAlign w:val="center"/>
          </w:tcPr>
          <w:p w14:paraId="5DF375A7">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(申请单位盖章)</w:t>
            </w:r>
          </w:p>
        </w:tc>
      </w:tr>
      <w:tr w14:paraId="2F47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43" w:type="dxa"/>
            <w:tcBorders>
              <w:top w:val="single" w:color="auto" w:sz="4" w:space="0"/>
              <w:left w:val="single" w:color="auto" w:sz="4" w:space="0"/>
              <w:bottom w:val="single" w:color="auto" w:sz="4" w:space="0"/>
              <w:right w:val="single" w:color="auto" w:sz="4" w:space="0"/>
            </w:tcBorders>
            <w:vAlign w:val="center"/>
          </w:tcPr>
          <w:p w14:paraId="03321283">
            <w:pPr>
              <w:spacing w:beforeLines="50" w:afterLines="50" w:line="240" w:lineRule="exact"/>
              <w:jc w:val="center"/>
              <w:rPr>
                <w:rFonts w:ascii="Times New Roman" w:hAnsi="Times New Roman" w:eastAsia="仿宋_GB2312"/>
                <w:sz w:val="24"/>
                <w:szCs w:val="24"/>
              </w:rPr>
            </w:pPr>
            <w:r>
              <w:rPr>
                <w:rFonts w:hint="eastAsia" w:eastAsia="仿宋_GB2312"/>
                <w:sz w:val="24"/>
                <w:szCs w:val="24"/>
              </w:rPr>
              <w:t>统一社会信用代码</w:t>
            </w:r>
          </w:p>
        </w:tc>
        <w:tc>
          <w:tcPr>
            <w:tcW w:w="4114" w:type="dxa"/>
            <w:gridSpan w:val="4"/>
            <w:tcBorders>
              <w:top w:val="single" w:color="auto" w:sz="4" w:space="0"/>
              <w:left w:val="single" w:color="auto" w:sz="4" w:space="0"/>
              <w:bottom w:val="single" w:color="auto" w:sz="4" w:space="0"/>
              <w:right w:val="single" w:color="auto" w:sz="4" w:space="0"/>
            </w:tcBorders>
          </w:tcPr>
          <w:p w14:paraId="1ABD78FA">
            <w:pPr>
              <w:spacing w:beforeLines="50" w:afterLines="50" w:line="240" w:lineRule="exact"/>
              <w:rPr>
                <w:rFonts w:ascii="Times New Roman" w:hAnsi="Times New Roman" w:eastAsia="仿宋_GB2312"/>
                <w:sz w:val="24"/>
                <w:szCs w:val="24"/>
              </w:rPr>
            </w:pPr>
          </w:p>
        </w:tc>
        <w:tc>
          <w:tcPr>
            <w:tcW w:w="2427" w:type="dxa"/>
            <w:vMerge w:val="continue"/>
            <w:tcBorders>
              <w:left w:val="single" w:color="auto" w:sz="4" w:space="0"/>
              <w:right w:val="single" w:color="auto" w:sz="4" w:space="0"/>
            </w:tcBorders>
          </w:tcPr>
          <w:p w14:paraId="0CE2AC35">
            <w:pPr>
              <w:spacing w:beforeLines="50" w:afterLines="50" w:line="240" w:lineRule="exact"/>
              <w:rPr>
                <w:rFonts w:ascii="Times New Roman" w:hAnsi="Times New Roman" w:eastAsia="仿宋_GB2312"/>
                <w:sz w:val="24"/>
                <w:szCs w:val="24"/>
              </w:rPr>
            </w:pPr>
          </w:p>
        </w:tc>
      </w:tr>
      <w:tr w14:paraId="4EABF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43" w:type="dxa"/>
            <w:tcBorders>
              <w:top w:val="single" w:color="auto" w:sz="4" w:space="0"/>
              <w:left w:val="single" w:color="auto" w:sz="4" w:space="0"/>
              <w:bottom w:val="single" w:color="auto" w:sz="4" w:space="0"/>
              <w:right w:val="single" w:color="auto" w:sz="4" w:space="0"/>
            </w:tcBorders>
            <w:vAlign w:val="center"/>
          </w:tcPr>
          <w:p w14:paraId="613CFAF8">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开户银行及</w:t>
            </w:r>
            <w:r>
              <w:rPr>
                <w:rFonts w:hint="eastAsia" w:ascii="Times New Roman" w:hAnsi="Times New Roman" w:eastAsia="仿宋_GB2312"/>
                <w:sz w:val="24"/>
                <w:szCs w:val="24"/>
              </w:rPr>
              <w:t>账号</w:t>
            </w:r>
          </w:p>
        </w:tc>
        <w:tc>
          <w:tcPr>
            <w:tcW w:w="4114" w:type="dxa"/>
            <w:gridSpan w:val="4"/>
            <w:tcBorders>
              <w:top w:val="single" w:color="auto" w:sz="4" w:space="0"/>
              <w:left w:val="single" w:color="auto" w:sz="4" w:space="0"/>
              <w:bottom w:val="single" w:color="auto" w:sz="4" w:space="0"/>
              <w:right w:val="single" w:color="auto" w:sz="4" w:space="0"/>
            </w:tcBorders>
          </w:tcPr>
          <w:p w14:paraId="31C53982">
            <w:pPr>
              <w:spacing w:beforeLines="50" w:afterLines="50" w:line="240" w:lineRule="exact"/>
              <w:rPr>
                <w:rFonts w:ascii="Times New Roman" w:hAnsi="Times New Roman" w:eastAsia="仿宋_GB2312"/>
                <w:sz w:val="24"/>
                <w:szCs w:val="24"/>
              </w:rPr>
            </w:pPr>
          </w:p>
        </w:tc>
        <w:tc>
          <w:tcPr>
            <w:tcW w:w="2427" w:type="dxa"/>
            <w:vMerge w:val="continue"/>
            <w:tcBorders>
              <w:left w:val="single" w:color="auto" w:sz="4" w:space="0"/>
              <w:right w:val="single" w:color="auto" w:sz="4" w:space="0"/>
            </w:tcBorders>
          </w:tcPr>
          <w:p w14:paraId="751F6EAF">
            <w:pPr>
              <w:spacing w:beforeLines="50" w:afterLines="50" w:line="240" w:lineRule="exact"/>
              <w:rPr>
                <w:rFonts w:ascii="Times New Roman" w:hAnsi="Times New Roman" w:eastAsia="仿宋_GB2312"/>
                <w:sz w:val="24"/>
                <w:szCs w:val="24"/>
              </w:rPr>
            </w:pPr>
          </w:p>
        </w:tc>
      </w:tr>
      <w:tr w14:paraId="565D6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43" w:type="dxa"/>
            <w:tcBorders>
              <w:top w:val="single" w:color="auto" w:sz="4" w:space="0"/>
              <w:left w:val="single" w:color="auto" w:sz="4" w:space="0"/>
              <w:bottom w:val="single" w:color="auto" w:sz="4" w:space="0"/>
              <w:right w:val="single" w:color="auto" w:sz="4" w:space="0"/>
            </w:tcBorders>
            <w:vAlign w:val="center"/>
          </w:tcPr>
          <w:p w14:paraId="3F0E332E">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单位地址</w:t>
            </w:r>
          </w:p>
        </w:tc>
        <w:tc>
          <w:tcPr>
            <w:tcW w:w="4114" w:type="dxa"/>
            <w:gridSpan w:val="4"/>
            <w:tcBorders>
              <w:top w:val="single" w:color="auto" w:sz="4" w:space="0"/>
              <w:left w:val="single" w:color="auto" w:sz="4" w:space="0"/>
              <w:bottom w:val="single" w:color="auto" w:sz="4" w:space="0"/>
              <w:right w:val="single" w:color="auto" w:sz="4" w:space="0"/>
            </w:tcBorders>
          </w:tcPr>
          <w:p w14:paraId="62191CBC">
            <w:pPr>
              <w:spacing w:beforeLines="50" w:afterLines="50" w:line="240" w:lineRule="exact"/>
              <w:rPr>
                <w:rFonts w:ascii="Times New Roman" w:hAnsi="Times New Roman" w:eastAsia="仿宋_GB2312"/>
                <w:sz w:val="24"/>
                <w:szCs w:val="24"/>
              </w:rPr>
            </w:pPr>
          </w:p>
        </w:tc>
        <w:tc>
          <w:tcPr>
            <w:tcW w:w="2427" w:type="dxa"/>
            <w:vMerge w:val="continue"/>
            <w:tcBorders>
              <w:left w:val="single" w:color="auto" w:sz="4" w:space="0"/>
              <w:right w:val="single" w:color="auto" w:sz="4" w:space="0"/>
            </w:tcBorders>
          </w:tcPr>
          <w:p w14:paraId="02D85D0A">
            <w:pPr>
              <w:spacing w:beforeLines="50" w:afterLines="50" w:line="240" w:lineRule="exact"/>
              <w:rPr>
                <w:rFonts w:ascii="Times New Roman" w:hAnsi="Times New Roman" w:eastAsia="仿宋_GB2312"/>
                <w:sz w:val="24"/>
                <w:szCs w:val="24"/>
              </w:rPr>
            </w:pPr>
          </w:p>
        </w:tc>
      </w:tr>
      <w:tr w14:paraId="082F1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43" w:type="dxa"/>
            <w:tcBorders>
              <w:top w:val="single" w:color="auto" w:sz="4" w:space="0"/>
              <w:left w:val="single" w:color="auto" w:sz="4" w:space="0"/>
              <w:bottom w:val="single" w:color="auto" w:sz="4" w:space="0"/>
              <w:right w:val="single" w:color="auto" w:sz="4" w:space="0"/>
            </w:tcBorders>
            <w:vAlign w:val="center"/>
          </w:tcPr>
          <w:p w14:paraId="1917D938">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单位性质</w:t>
            </w:r>
          </w:p>
        </w:tc>
        <w:tc>
          <w:tcPr>
            <w:tcW w:w="4114" w:type="dxa"/>
            <w:gridSpan w:val="4"/>
            <w:tcBorders>
              <w:top w:val="single" w:color="auto" w:sz="4" w:space="0"/>
              <w:left w:val="single" w:color="auto" w:sz="4" w:space="0"/>
              <w:bottom w:val="single" w:color="auto" w:sz="4" w:space="0"/>
              <w:right w:val="single" w:color="auto" w:sz="4" w:space="0"/>
            </w:tcBorders>
          </w:tcPr>
          <w:p w14:paraId="79BF5BBD">
            <w:pPr>
              <w:spacing w:beforeLines="50" w:afterLines="50" w:line="240" w:lineRule="exact"/>
              <w:jc w:val="center"/>
              <w:rPr>
                <w:rFonts w:ascii="Times New Roman" w:hAnsi="Times New Roman" w:eastAsia="仿宋_GB2312"/>
                <w:sz w:val="24"/>
                <w:szCs w:val="24"/>
              </w:rPr>
            </w:pPr>
          </w:p>
        </w:tc>
        <w:tc>
          <w:tcPr>
            <w:tcW w:w="2427" w:type="dxa"/>
            <w:vMerge w:val="continue"/>
            <w:tcBorders>
              <w:left w:val="single" w:color="auto" w:sz="4" w:space="0"/>
              <w:bottom w:val="single" w:color="auto" w:sz="4" w:space="0"/>
              <w:right w:val="single" w:color="auto" w:sz="4" w:space="0"/>
            </w:tcBorders>
            <w:vAlign w:val="center"/>
          </w:tcPr>
          <w:p w14:paraId="0CA3C357">
            <w:pPr>
              <w:spacing w:beforeLines="50" w:afterLines="50" w:line="240" w:lineRule="exact"/>
              <w:rPr>
                <w:rFonts w:ascii="Times New Roman" w:hAnsi="Times New Roman" w:eastAsia="仿宋_GB2312"/>
                <w:sz w:val="24"/>
                <w:szCs w:val="24"/>
              </w:rPr>
            </w:pPr>
          </w:p>
        </w:tc>
      </w:tr>
      <w:tr w14:paraId="366CB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43" w:type="dxa"/>
            <w:tcBorders>
              <w:top w:val="single" w:color="auto" w:sz="4" w:space="0"/>
              <w:left w:val="single" w:color="auto" w:sz="4" w:space="0"/>
              <w:bottom w:val="single" w:color="auto" w:sz="4" w:space="0"/>
              <w:right w:val="single" w:color="auto" w:sz="4" w:space="0"/>
            </w:tcBorders>
            <w:vAlign w:val="center"/>
          </w:tcPr>
          <w:p w14:paraId="1A35C907">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联系人</w:t>
            </w:r>
          </w:p>
        </w:tc>
        <w:tc>
          <w:tcPr>
            <w:tcW w:w="2408" w:type="dxa"/>
            <w:gridSpan w:val="2"/>
            <w:tcBorders>
              <w:top w:val="single" w:color="auto" w:sz="4" w:space="0"/>
              <w:left w:val="single" w:color="auto" w:sz="4" w:space="0"/>
              <w:bottom w:val="single" w:color="auto" w:sz="4" w:space="0"/>
              <w:right w:val="single" w:color="auto" w:sz="4" w:space="0"/>
            </w:tcBorders>
          </w:tcPr>
          <w:p w14:paraId="0FD28A08">
            <w:pPr>
              <w:spacing w:beforeLines="50" w:afterLines="50" w:line="240" w:lineRule="exact"/>
              <w:jc w:val="center"/>
              <w:rPr>
                <w:rFonts w:ascii="Times New Roman" w:hAnsi="Times New Roman" w:eastAsia="仿宋_GB2312"/>
                <w:sz w:val="24"/>
                <w:szCs w:val="24"/>
              </w:rPr>
            </w:pPr>
          </w:p>
        </w:tc>
        <w:tc>
          <w:tcPr>
            <w:tcW w:w="1706" w:type="dxa"/>
            <w:gridSpan w:val="2"/>
            <w:tcBorders>
              <w:top w:val="single" w:color="auto" w:sz="4" w:space="0"/>
              <w:left w:val="single" w:color="auto" w:sz="4" w:space="0"/>
              <w:bottom w:val="single" w:color="auto" w:sz="4" w:space="0"/>
              <w:right w:val="single" w:color="auto" w:sz="4" w:space="0"/>
            </w:tcBorders>
            <w:vAlign w:val="center"/>
          </w:tcPr>
          <w:p w14:paraId="696DA2D0">
            <w:pPr>
              <w:spacing w:beforeLines="50" w:afterLines="50" w:line="240" w:lineRule="exact"/>
              <w:jc w:val="center"/>
              <w:rPr>
                <w:rFonts w:ascii="Times New Roman" w:hAnsi="Times New Roman" w:eastAsia="仿宋_GB2312"/>
                <w:sz w:val="24"/>
                <w:szCs w:val="24"/>
              </w:rPr>
            </w:pPr>
            <w:r>
              <w:rPr>
                <w:rFonts w:hint="eastAsia" w:ascii="Times New Roman" w:hAnsi="Times New Roman" w:eastAsia="仿宋_GB2312"/>
                <w:sz w:val="24"/>
                <w:szCs w:val="24"/>
              </w:rPr>
              <w:t>手机号码</w:t>
            </w:r>
          </w:p>
        </w:tc>
        <w:tc>
          <w:tcPr>
            <w:tcW w:w="2427" w:type="dxa"/>
            <w:tcBorders>
              <w:top w:val="single" w:color="auto" w:sz="4" w:space="0"/>
              <w:left w:val="single" w:color="auto" w:sz="4" w:space="0"/>
              <w:bottom w:val="single" w:color="auto" w:sz="4" w:space="0"/>
              <w:right w:val="single" w:color="auto" w:sz="4" w:space="0"/>
            </w:tcBorders>
            <w:vAlign w:val="center"/>
          </w:tcPr>
          <w:p w14:paraId="652997EE">
            <w:pPr>
              <w:spacing w:beforeLines="50" w:afterLines="50" w:line="240" w:lineRule="exact"/>
              <w:rPr>
                <w:rFonts w:ascii="Times New Roman" w:hAnsi="Times New Roman" w:eastAsia="仿宋_GB2312"/>
                <w:sz w:val="24"/>
                <w:szCs w:val="24"/>
              </w:rPr>
            </w:pPr>
          </w:p>
        </w:tc>
      </w:tr>
      <w:tr w14:paraId="55648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84" w:type="dxa"/>
            <w:gridSpan w:val="6"/>
            <w:tcBorders>
              <w:top w:val="single" w:color="auto" w:sz="4" w:space="0"/>
              <w:left w:val="single" w:color="auto" w:sz="4" w:space="0"/>
              <w:bottom w:val="single" w:color="auto" w:sz="4" w:space="0"/>
              <w:right w:val="single" w:color="auto" w:sz="4" w:space="0"/>
            </w:tcBorders>
            <w:vAlign w:val="center"/>
          </w:tcPr>
          <w:p w14:paraId="0ABC19F9">
            <w:pPr>
              <w:spacing w:beforeLines="50" w:afterLines="50" w:line="240" w:lineRule="exact"/>
              <w:rPr>
                <w:rFonts w:ascii="Times New Roman" w:hAnsi="Times New Roman" w:eastAsia="仿宋_GB2312"/>
                <w:sz w:val="24"/>
                <w:szCs w:val="24"/>
              </w:rPr>
            </w:pPr>
            <w:r>
              <w:rPr>
                <w:rFonts w:ascii="Times New Roman" w:hAnsi="Times New Roman" w:eastAsia="仿宋_GB2312"/>
                <w:b/>
                <w:sz w:val="24"/>
                <w:szCs w:val="24"/>
              </w:rPr>
              <w:t>二、联办项目情况</w:t>
            </w:r>
          </w:p>
        </w:tc>
      </w:tr>
      <w:tr w14:paraId="39D51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143" w:type="dxa"/>
            <w:tcBorders>
              <w:top w:val="single" w:color="auto" w:sz="4" w:space="0"/>
              <w:left w:val="single" w:color="auto" w:sz="4" w:space="0"/>
              <w:bottom w:val="single" w:color="auto" w:sz="4" w:space="0"/>
              <w:right w:val="single" w:color="auto" w:sz="4" w:space="0"/>
            </w:tcBorders>
            <w:vAlign w:val="center"/>
          </w:tcPr>
          <w:p w14:paraId="01E03BED">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联办项目</w:t>
            </w:r>
            <w:r>
              <w:rPr>
                <w:rFonts w:hint="eastAsia" w:ascii="Times New Roman" w:hAnsi="Times New Roman" w:eastAsia="仿宋_GB2312"/>
                <w:sz w:val="24"/>
                <w:szCs w:val="24"/>
              </w:rPr>
              <w:t>类型</w:t>
            </w:r>
          </w:p>
        </w:tc>
        <w:tc>
          <w:tcPr>
            <w:tcW w:w="6541" w:type="dxa"/>
            <w:gridSpan w:val="5"/>
            <w:tcBorders>
              <w:top w:val="single" w:color="auto" w:sz="4" w:space="0"/>
              <w:left w:val="single" w:color="auto" w:sz="4" w:space="0"/>
              <w:bottom w:val="single" w:color="auto" w:sz="4" w:space="0"/>
              <w:right w:val="single" w:color="auto" w:sz="4" w:space="0"/>
            </w:tcBorders>
            <w:vAlign w:val="center"/>
          </w:tcPr>
          <w:p w14:paraId="4C41EBF0">
            <w:pPr>
              <w:spacing w:beforeLines="50" w:afterLines="50" w:line="240" w:lineRule="exact"/>
              <w:rPr>
                <w:rFonts w:ascii="Times New Roman" w:hAnsi="Times New Roman" w:eastAsia="仿宋_GB2312"/>
                <w:bCs/>
                <w:sz w:val="24"/>
                <w:szCs w:val="24"/>
              </w:rPr>
            </w:pPr>
            <w:r>
              <w:rPr>
                <w:rFonts w:ascii="Times New Roman" w:hAnsi="Times New Roman" w:eastAsia="仿宋_GB2312"/>
                <w:bCs/>
                <w:sz w:val="24"/>
                <w:szCs w:val="24"/>
              </w:rPr>
              <w:t>□个人项目（含双人和团体项目）       □集体大球项目</w:t>
            </w:r>
          </w:p>
        </w:tc>
      </w:tr>
      <w:tr w14:paraId="2C24D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143" w:type="dxa"/>
            <w:tcBorders>
              <w:top w:val="single" w:color="auto" w:sz="4" w:space="0"/>
              <w:left w:val="single" w:color="auto" w:sz="4" w:space="0"/>
              <w:bottom w:val="single" w:color="auto" w:sz="4" w:space="0"/>
              <w:right w:val="single" w:color="auto" w:sz="4" w:space="0"/>
            </w:tcBorders>
            <w:vAlign w:val="center"/>
          </w:tcPr>
          <w:p w14:paraId="0588AF0E">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联办项目名称</w:t>
            </w:r>
          </w:p>
        </w:tc>
        <w:tc>
          <w:tcPr>
            <w:tcW w:w="6541" w:type="dxa"/>
            <w:gridSpan w:val="5"/>
            <w:tcBorders>
              <w:top w:val="single" w:color="auto" w:sz="4" w:space="0"/>
              <w:left w:val="single" w:color="auto" w:sz="4" w:space="0"/>
              <w:bottom w:val="single" w:color="auto" w:sz="4" w:space="0"/>
              <w:right w:val="single" w:color="auto" w:sz="4" w:space="0"/>
            </w:tcBorders>
          </w:tcPr>
          <w:p w14:paraId="1B03D5FD">
            <w:pPr>
              <w:spacing w:beforeLines="50" w:afterLines="50" w:line="240" w:lineRule="exact"/>
              <w:rPr>
                <w:rFonts w:ascii="Times New Roman" w:hAnsi="Times New Roman" w:eastAsia="仿宋_GB2312"/>
                <w:sz w:val="24"/>
                <w:szCs w:val="24"/>
              </w:rPr>
            </w:pPr>
          </w:p>
        </w:tc>
      </w:tr>
      <w:tr w14:paraId="4CB5B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2143" w:type="dxa"/>
            <w:tcBorders>
              <w:top w:val="single" w:color="auto" w:sz="4" w:space="0"/>
              <w:left w:val="single" w:color="auto" w:sz="4" w:space="0"/>
              <w:bottom w:val="single" w:color="auto" w:sz="4" w:space="0"/>
              <w:right w:val="single" w:color="auto" w:sz="4" w:space="0"/>
            </w:tcBorders>
            <w:vAlign w:val="center"/>
          </w:tcPr>
          <w:p w14:paraId="483C8E9B">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联办项目场地</w:t>
            </w:r>
          </w:p>
        </w:tc>
        <w:tc>
          <w:tcPr>
            <w:tcW w:w="6541" w:type="dxa"/>
            <w:gridSpan w:val="5"/>
            <w:tcBorders>
              <w:top w:val="single" w:color="auto" w:sz="4" w:space="0"/>
              <w:left w:val="single" w:color="auto" w:sz="4" w:space="0"/>
              <w:bottom w:val="single" w:color="auto" w:sz="4" w:space="0"/>
              <w:right w:val="single" w:color="auto" w:sz="4" w:space="0"/>
            </w:tcBorders>
            <w:vAlign w:val="center"/>
          </w:tcPr>
          <w:p w14:paraId="62597924">
            <w:pPr>
              <w:spacing w:beforeLines="50" w:afterLines="50" w:line="240" w:lineRule="exact"/>
              <w:rPr>
                <w:rFonts w:ascii="Times New Roman" w:hAnsi="Times New Roman" w:eastAsia="仿宋_GB2312"/>
                <w:bCs/>
                <w:sz w:val="24"/>
                <w:szCs w:val="24"/>
              </w:rPr>
            </w:pPr>
          </w:p>
        </w:tc>
      </w:tr>
      <w:tr w14:paraId="5D75B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5" w:hRule="atLeast"/>
          <w:jc w:val="center"/>
        </w:trPr>
        <w:tc>
          <w:tcPr>
            <w:tcW w:w="2143" w:type="dxa"/>
            <w:tcBorders>
              <w:top w:val="single" w:color="auto" w:sz="4" w:space="0"/>
              <w:left w:val="single" w:color="auto" w:sz="4" w:space="0"/>
              <w:bottom w:val="single" w:color="auto" w:sz="4" w:space="0"/>
              <w:right w:val="single" w:color="auto" w:sz="4" w:space="0"/>
            </w:tcBorders>
            <w:vAlign w:val="center"/>
          </w:tcPr>
          <w:p w14:paraId="1D2ED7F4">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联办项目</w:t>
            </w:r>
          </w:p>
          <w:p w14:paraId="52B8BCC3">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实施条件</w:t>
            </w:r>
          </w:p>
        </w:tc>
        <w:tc>
          <w:tcPr>
            <w:tcW w:w="6541" w:type="dxa"/>
            <w:gridSpan w:val="5"/>
            <w:tcBorders>
              <w:top w:val="single" w:color="auto" w:sz="4" w:space="0"/>
              <w:left w:val="single" w:color="auto" w:sz="4" w:space="0"/>
              <w:bottom w:val="single" w:color="auto" w:sz="4" w:space="0"/>
              <w:right w:val="single" w:color="auto" w:sz="4" w:space="0"/>
            </w:tcBorders>
            <w:vAlign w:val="center"/>
          </w:tcPr>
          <w:p w14:paraId="4756D457">
            <w:pPr>
              <w:pStyle w:val="2"/>
              <w:spacing w:beforeLines="50" w:afterLines="50" w:line="240" w:lineRule="exact"/>
              <w:ind w:firstLine="480"/>
              <w:rPr>
                <w:rFonts w:ascii="Times New Roman" w:hAnsi="Times New Roman" w:eastAsia="仿宋_GB2312"/>
                <w:sz w:val="24"/>
              </w:rPr>
            </w:pPr>
          </w:p>
          <w:p w14:paraId="57108DB8">
            <w:pPr>
              <w:pStyle w:val="2"/>
              <w:spacing w:beforeLines="50" w:afterLines="50" w:line="240" w:lineRule="exact"/>
              <w:ind w:firstLine="480"/>
              <w:rPr>
                <w:rFonts w:ascii="Times New Roman" w:hAnsi="Times New Roman" w:eastAsia="仿宋_GB2312"/>
                <w:sz w:val="24"/>
              </w:rPr>
            </w:pPr>
          </w:p>
          <w:p w14:paraId="467CCCFA">
            <w:pPr>
              <w:pStyle w:val="2"/>
              <w:spacing w:beforeLines="50" w:afterLines="50" w:line="240" w:lineRule="exact"/>
              <w:ind w:firstLine="480"/>
              <w:rPr>
                <w:rFonts w:ascii="Times New Roman" w:hAnsi="Times New Roman" w:eastAsia="仿宋_GB2312"/>
                <w:sz w:val="24"/>
              </w:rPr>
            </w:pPr>
          </w:p>
          <w:p w14:paraId="19E422B4">
            <w:pPr>
              <w:pStyle w:val="2"/>
              <w:spacing w:beforeLines="50" w:afterLines="50" w:line="240" w:lineRule="exact"/>
              <w:ind w:firstLine="480"/>
              <w:rPr>
                <w:rFonts w:ascii="Times New Roman" w:hAnsi="Times New Roman" w:eastAsia="仿宋_GB2312"/>
                <w:sz w:val="24"/>
              </w:rPr>
            </w:pPr>
          </w:p>
          <w:p w14:paraId="0207D93C">
            <w:pPr>
              <w:pStyle w:val="2"/>
              <w:spacing w:beforeLines="50" w:afterLines="50" w:line="240" w:lineRule="exact"/>
              <w:ind w:left="0" w:leftChars="0" w:firstLine="0" w:firstLineChars="0"/>
              <w:rPr>
                <w:rFonts w:ascii="Times New Roman" w:hAnsi="Times New Roman" w:eastAsia="仿宋_GB2312"/>
                <w:sz w:val="24"/>
              </w:rPr>
            </w:pPr>
          </w:p>
          <w:p w14:paraId="11DF8B5A">
            <w:pPr>
              <w:pStyle w:val="2"/>
              <w:spacing w:beforeLines="50" w:afterLines="50" w:line="240" w:lineRule="exact"/>
              <w:ind w:firstLine="480"/>
              <w:rPr>
                <w:rFonts w:ascii="Times New Roman" w:hAnsi="Times New Roman" w:eastAsia="仿宋_GB2312"/>
                <w:sz w:val="24"/>
              </w:rPr>
            </w:pPr>
          </w:p>
          <w:p w14:paraId="49015F0A">
            <w:pPr>
              <w:pStyle w:val="2"/>
              <w:spacing w:beforeLines="50" w:afterLines="50" w:line="240" w:lineRule="exact"/>
              <w:ind w:firstLine="480"/>
              <w:rPr>
                <w:rFonts w:ascii="Times New Roman" w:hAnsi="Times New Roman" w:eastAsia="仿宋_GB2312"/>
                <w:sz w:val="24"/>
              </w:rPr>
            </w:pPr>
          </w:p>
        </w:tc>
      </w:tr>
      <w:tr w14:paraId="2CF15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8684" w:type="dxa"/>
            <w:gridSpan w:val="6"/>
            <w:tcBorders>
              <w:top w:val="single" w:color="auto" w:sz="4" w:space="0"/>
              <w:left w:val="single" w:color="auto" w:sz="4" w:space="0"/>
              <w:bottom w:val="single" w:color="auto" w:sz="4" w:space="0"/>
              <w:right w:val="single" w:color="auto" w:sz="4" w:space="0"/>
            </w:tcBorders>
            <w:vAlign w:val="center"/>
          </w:tcPr>
          <w:p w14:paraId="50131933">
            <w:pPr>
              <w:spacing w:beforeLines="50" w:afterLines="50" w:line="240" w:lineRule="exact"/>
              <w:rPr>
                <w:rFonts w:ascii="Times New Roman" w:hAnsi="Times New Roman" w:eastAsia="仿宋_GB2312"/>
                <w:b/>
                <w:sz w:val="24"/>
                <w:szCs w:val="24"/>
              </w:rPr>
            </w:pPr>
            <w:r>
              <w:rPr>
                <w:rFonts w:ascii="Times New Roman" w:hAnsi="Times New Roman" w:eastAsia="仿宋_GB2312"/>
                <w:b/>
                <w:sz w:val="24"/>
                <w:szCs w:val="24"/>
              </w:rPr>
              <w:t>三、资金申请情况</w:t>
            </w:r>
          </w:p>
        </w:tc>
      </w:tr>
      <w:tr w14:paraId="15E9F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9" w:hRule="exact"/>
          <w:jc w:val="center"/>
        </w:trPr>
        <w:tc>
          <w:tcPr>
            <w:tcW w:w="2143" w:type="dxa"/>
            <w:tcBorders>
              <w:top w:val="single" w:color="auto" w:sz="4" w:space="0"/>
              <w:left w:val="single" w:color="auto" w:sz="4" w:space="0"/>
              <w:bottom w:val="single" w:color="auto" w:sz="4" w:space="0"/>
              <w:right w:val="single" w:color="auto" w:sz="4" w:space="0"/>
            </w:tcBorders>
            <w:vAlign w:val="center"/>
          </w:tcPr>
          <w:p w14:paraId="4B64CA49">
            <w:pPr>
              <w:spacing w:beforeLines="50" w:afterLines="50" w:line="240" w:lineRule="exact"/>
              <w:jc w:val="center"/>
              <w:rPr>
                <w:rFonts w:ascii="Times New Roman" w:hAnsi="Times New Roman" w:eastAsia="仿宋_GB2312"/>
                <w:sz w:val="24"/>
                <w:szCs w:val="24"/>
              </w:rPr>
            </w:pPr>
            <w:r>
              <w:rPr>
                <w:rFonts w:hint="eastAsia" w:ascii="Times New Roman" w:hAnsi="Times New Roman" w:eastAsia="仿宋_GB2312"/>
                <w:sz w:val="24"/>
                <w:szCs w:val="24"/>
              </w:rPr>
              <w:t>联办机构</w:t>
            </w:r>
            <w:r>
              <w:rPr>
                <w:rFonts w:ascii="Times New Roman" w:hAnsi="Times New Roman" w:eastAsia="仿宋_GB2312"/>
                <w:sz w:val="24"/>
                <w:szCs w:val="24"/>
              </w:rPr>
              <w:t>类别</w:t>
            </w:r>
          </w:p>
        </w:tc>
        <w:tc>
          <w:tcPr>
            <w:tcW w:w="3192" w:type="dxa"/>
            <w:gridSpan w:val="3"/>
            <w:tcBorders>
              <w:top w:val="single" w:color="auto" w:sz="4" w:space="0"/>
              <w:left w:val="single" w:color="auto" w:sz="4" w:space="0"/>
              <w:bottom w:val="single" w:color="auto" w:sz="4" w:space="0"/>
              <w:right w:val="single" w:color="auto" w:sz="4" w:space="0"/>
            </w:tcBorders>
            <w:vAlign w:val="center"/>
          </w:tcPr>
          <w:p w14:paraId="0269A3BC">
            <w:pPr>
              <w:spacing w:beforeLines="50" w:afterLines="50" w:line="240" w:lineRule="exact"/>
              <w:rPr>
                <w:rFonts w:ascii="Times New Roman" w:hAnsi="Times New Roman" w:eastAsia="仿宋_GB2312"/>
                <w:b/>
                <w:sz w:val="24"/>
                <w:szCs w:val="24"/>
              </w:rPr>
            </w:pPr>
            <w:r>
              <w:rPr>
                <w:rFonts w:ascii="Times New Roman" w:hAnsi="Times New Roman" w:eastAsia="仿宋_GB2312"/>
                <w:b/>
                <w:sz w:val="24"/>
                <w:szCs w:val="24"/>
              </w:rPr>
              <w:sym w:font="Wingdings 2" w:char="00A3"/>
            </w:r>
            <w:r>
              <w:rPr>
                <w:rFonts w:ascii="Times New Roman" w:hAnsi="Times New Roman" w:eastAsia="仿宋_GB2312"/>
                <w:b/>
                <w:sz w:val="24"/>
                <w:szCs w:val="24"/>
              </w:rPr>
              <w:t>A类联办机构</w:t>
            </w:r>
          </w:p>
        </w:tc>
        <w:tc>
          <w:tcPr>
            <w:tcW w:w="3349" w:type="dxa"/>
            <w:gridSpan w:val="2"/>
            <w:tcBorders>
              <w:top w:val="single" w:color="auto" w:sz="4" w:space="0"/>
              <w:left w:val="single" w:color="auto" w:sz="4" w:space="0"/>
              <w:bottom w:val="single" w:color="auto" w:sz="4" w:space="0"/>
              <w:right w:val="single" w:color="auto" w:sz="4" w:space="0"/>
            </w:tcBorders>
            <w:vAlign w:val="center"/>
          </w:tcPr>
          <w:p w14:paraId="06D1F0FB">
            <w:pPr>
              <w:spacing w:beforeLines="50" w:afterLines="50" w:line="240" w:lineRule="exact"/>
              <w:rPr>
                <w:rFonts w:ascii="Times New Roman" w:hAnsi="Times New Roman" w:eastAsia="仿宋_GB2312"/>
                <w:b/>
                <w:sz w:val="24"/>
                <w:szCs w:val="24"/>
              </w:rPr>
            </w:pPr>
            <w:r>
              <w:rPr>
                <w:rFonts w:ascii="Times New Roman" w:hAnsi="Times New Roman" w:eastAsia="仿宋_GB2312"/>
                <w:b/>
                <w:sz w:val="24"/>
                <w:szCs w:val="24"/>
              </w:rPr>
              <w:sym w:font="Wingdings 2" w:char="00A3"/>
            </w:r>
            <w:r>
              <w:rPr>
                <w:rFonts w:ascii="Times New Roman" w:hAnsi="Times New Roman" w:eastAsia="仿宋_GB2312"/>
                <w:b/>
                <w:sz w:val="24"/>
                <w:szCs w:val="24"/>
              </w:rPr>
              <w:t>B类联办机构</w:t>
            </w:r>
          </w:p>
        </w:tc>
      </w:tr>
      <w:tr w14:paraId="45422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exact"/>
          <w:jc w:val="center"/>
        </w:trPr>
        <w:tc>
          <w:tcPr>
            <w:tcW w:w="2143" w:type="dxa"/>
            <w:tcBorders>
              <w:top w:val="single" w:color="auto" w:sz="4" w:space="0"/>
              <w:left w:val="single" w:color="auto" w:sz="4" w:space="0"/>
              <w:right w:val="single" w:color="auto" w:sz="4" w:space="0"/>
            </w:tcBorders>
            <w:vAlign w:val="center"/>
          </w:tcPr>
          <w:p w14:paraId="405C8B33">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申请支持金额</w:t>
            </w:r>
          </w:p>
        </w:tc>
        <w:tc>
          <w:tcPr>
            <w:tcW w:w="6541" w:type="dxa"/>
            <w:gridSpan w:val="5"/>
            <w:tcBorders>
              <w:top w:val="single" w:color="auto" w:sz="4" w:space="0"/>
              <w:left w:val="single" w:color="auto" w:sz="4" w:space="0"/>
              <w:bottom w:val="single" w:color="auto" w:sz="4" w:space="0"/>
              <w:right w:val="single" w:color="auto" w:sz="4" w:space="0"/>
            </w:tcBorders>
            <w:vAlign w:val="center"/>
          </w:tcPr>
          <w:p w14:paraId="7F544623">
            <w:pPr>
              <w:spacing w:beforeLines="50" w:afterLines="50" w:line="240" w:lineRule="exact"/>
              <w:rPr>
                <w:rFonts w:ascii="Times New Roman" w:hAnsi="Times New Roman" w:eastAsia="仿宋_GB2312"/>
                <w:sz w:val="24"/>
                <w:szCs w:val="24"/>
              </w:rPr>
            </w:pPr>
            <w:r>
              <w:rPr>
                <w:rFonts w:ascii="Times New Roman" w:hAnsi="Times New Roman" w:eastAsia="仿宋_GB2312"/>
                <w:sz w:val="24"/>
                <w:szCs w:val="24"/>
              </w:rPr>
              <w:t>基本训练参赛经费万元</w:t>
            </w:r>
          </w:p>
        </w:tc>
      </w:tr>
      <w:tr w14:paraId="38215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8684" w:type="dxa"/>
            <w:gridSpan w:val="6"/>
            <w:tcBorders>
              <w:top w:val="single" w:color="auto" w:sz="4" w:space="0"/>
              <w:left w:val="single" w:color="auto" w:sz="4" w:space="0"/>
              <w:bottom w:val="single" w:color="auto" w:sz="4" w:space="0"/>
              <w:right w:val="single" w:color="auto" w:sz="4" w:space="0"/>
            </w:tcBorders>
            <w:vAlign w:val="center"/>
          </w:tcPr>
          <w:p w14:paraId="1565A296">
            <w:pPr>
              <w:spacing w:beforeLines="50" w:afterLines="50" w:line="240" w:lineRule="exact"/>
              <w:rPr>
                <w:rFonts w:ascii="Times New Roman" w:hAnsi="Times New Roman" w:eastAsia="仿宋_GB2312"/>
                <w:b/>
                <w:sz w:val="24"/>
                <w:szCs w:val="24"/>
              </w:rPr>
            </w:pPr>
            <w:r>
              <w:rPr>
                <w:rFonts w:hint="eastAsia" w:ascii="Times New Roman" w:hAnsi="Times New Roman" w:eastAsia="仿宋_GB2312"/>
                <w:b/>
                <w:sz w:val="24"/>
                <w:szCs w:val="24"/>
              </w:rPr>
              <w:t>四</w:t>
            </w:r>
            <w:r>
              <w:rPr>
                <w:rFonts w:ascii="Times New Roman" w:hAnsi="Times New Roman" w:eastAsia="仿宋_GB2312"/>
                <w:b/>
                <w:sz w:val="24"/>
                <w:szCs w:val="24"/>
              </w:rPr>
              <w:t>、项目投入情况</w:t>
            </w:r>
          </w:p>
        </w:tc>
      </w:tr>
      <w:tr w14:paraId="405BF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2143" w:type="dxa"/>
            <w:tcBorders>
              <w:top w:val="single" w:color="auto" w:sz="4" w:space="0"/>
              <w:left w:val="single" w:color="auto" w:sz="4" w:space="0"/>
              <w:bottom w:val="single" w:color="auto" w:sz="4" w:space="0"/>
              <w:right w:val="single" w:color="auto" w:sz="4" w:space="0"/>
            </w:tcBorders>
            <w:vAlign w:val="center"/>
          </w:tcPr>
          <w:p w14:paraId="29F43FDC">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项目投入情况</w:t>
            </w:r>
          </w:p>
        </w:tc>
        <w:tc>
          <w:tcPr>
            <w:tcW w:w="2408" w:type="dxa"/>
            <w:gridSpan w:val="2"/>
            <w:tcBorders>
              <w:top w:val="single" w:color="auto" w:sz="4" w:space="0"/>
              <w:left w:val="single" w:color="auto" w:sz="4" w:space="0"/>
              <w:bottom w:val="single" w:color="auto" w:sz="4" w:space="0"/>
              <w:right w:val="single" w:color="auto" w:sz="4" w:space="0"/>
            </w:tcBorders>
            <w:vAlign w:val="center"/>
          </w:tcPr>
          <w:p w14:paraId="3E82E7D6">
            <w:pPr>
              <w:adjustRightInd w:val="0"/>
              <w:snapToGrid w:val="0"/>
              <w:spacing w:beforeLines="50" w:afterLines="50" w:line="240" w:lineRule="exact"/>
              <w:ind w:left="105" w:leftChars="50"/>
              <w:jc w:val="center"/>
              <w:rPr>
                <w:rFonts w:ascii="Times New Roman" w:hAnsi="Times New Roman" w:eastAsia="仿宋_GB2312"/>
                <w:sz w:val="24"/>
                <w:szCs w:val="24"/>
              </w:rPr>
            </w:pPr>
            <w:r>
              <w:rPr>
                <w:rFonts w:ascii="Times New Roman" w:hAnsi="Times New Roman" w:eastAsia="仿宋_GB2312"/>
                <w:sz w:val="24"/>
                <w:szCs w:val="24"/>
              </w:rPr>
              <w:t>联办项目预计投入</w:t>
            </w:r>
          </w:p>
        </w:tc>
        <w:tc>
          <w:tcPr>
            <w:tcW w:w="4133" w:type="dxa"/>
            <w:gridSpan w:val="3"/>
            <w:tcBorders>
              <w:top w:val="single" w:color="auto" w:sz="4" w:space="0"/>
              <w:left w:val="single" w:color="auto" w:sz="4" w:space="0"/>
              <w:bottom w:val="single" w:color="auto" w:sz="4" w:space="0"/>
              <w:right w:val="single" w:color="auto" w:sz="4" w:space="0"/>
            </w:tcBorders>
            <w:vAlign w:val="center"/>
          </w:tcPr>
          <w:p w14:paraId="6FC2487E">
            <w:pPr>
              <w:spacing w:beforeLines="50" w:afterLines="50" w:line="240" w:lineRule="exact"/>
              <w:ind w:left="36" w:hanging="36" w:hangingChars="15"/>
              <w:jc w:val="right"/>
              <w:rPr>
                <w:rFonts w:ascii="Times New Roman" w:hAnsi="Times New Roman" w:eastAsia="仿宋_GB2312"/>
                <w:sz w:val="24"/>
                <w:szCs w:val="24"/>
              </w:rPr>
            </w:pPr>
            <w:r>
              <w:rPr>
                <w:rFonts w:ascii="Times New Roman" w:hAnsi="Times New Roman" w:eastAsia="仿宋_GB2312"/>
                <w:sz w:val="24"/>
                <w:szCs w:val="24"/>
              </w:rPr>
              <w:t>万元</w:t>
            </w:r>
          </w:p>
        </w:tc>
      </w:tr>
      <w:tr w14:paraId="61E18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exact"/>
          <w:jc w:val="center"/>
        </w:trPr>
        <w:tc>
          <w:tcPr>
            <w:tcW w:w="2143" w:type="dxa"/>
            <w:tcBorders>
              <w:top w:val="single" w:color="auto" w:sz="4" w:space="0"/>
              <w:left w:val="single" w:color="auto" w:sz="4" w:space="0"/>
              <w:bottom w:val="single" w:color="auto" w:sz="4" w:space="0"/>
              <w:right w:val="single" w:color="auto" w:sz="4" w:space="0"/>
            </w:tcBorders>
            <w:vAlign w:val="center"/>
          </w:tcPr>
          <w:p w14:paraId="056E22C1">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项目资金来源</w:t>
            </w:r>
          </w:p>
        </w:tc>
        <w:tc>
          <w:tcPr>
            <w:tcW w:w="2408" w:type="dxa"/>
            <w:gridSpan w:val="2"/>
            <w:tcBorders>
              <w:top w:val="single" w:color="auto" w:sz="4" w:space="0"/>
              <w:left w:val="single" w:color="auto" w:sz="4" w:space="0"/>
              <w:bottom w:val="single" w:color="auto" w:sz="4" w:space="0"/>
              <w:right w:val="single" w:color="auto" w:sz="4" w:space="0"/>
            </w:tcBorders>
            <w:vAlign w:val="center"/>
          </w:tcPr>
          <w:p w14:paraId="0FB94E3C">
            <w:pPr>
              <w:adjustRightInd w:val="0"/>
              <w:snapToGrid w:val="0"/>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自有资金</w:t>
            </w:r>
          </w:p>
        </w:tc>
        <w:tc>
          <w:tcPr>
            <w:tcW w:w="4133" w:type="dxa"/>
            <w:gridSpan w:val="3"/>
            <w:tcBorders>
              <w:top w:val="single" w:color="auto" w:sz="4" w:space="0"/>
              <w:left w:val="single" w:color="auto" w:sz="4" w:space="0"/>
              <w:bottom w:val="single" w:color="auto" w:sz="4" w:space="0"/>
              <w:right w:val="single" w:color="auto" w:sz="4" w:space="0"/>
            </w:tcBorders>
            <w:vAlign w:val="center"/>
          </w:tcPr>
          <w:p w14:paraId="2FF07D62">
            <w:pPr>
              <w:spacing w:beforeLines="50" w:afterLines="50" w:line="240" w:lineRule="exact"/>
              <w:ind w:firstLine="2280" w:firstLineChars="950"/>
              <w:jc w:val="right"/>
              <w:rPr>
                <w:rFonts w:ascii="Times New Roman" w:hAnsi="Times New Roman" w:eastAsia="仿宋_GB2312"/>
                <w:sz w:val="24"/>
                <w:szCs w:val="24"/>
              </w:rPr>
            </w:pPr>
            <w:r>
              <w:rPr>
                <w:rFonts w:ascii="Times New Roman" w:hAnsi="Times New Roman" w:eastAsia="仿宋_GB2312"/>
                <w:sz w:val="24"/>
                <w:szCs w:val="24"/>
              </w:rPr>
              <w:t>万元</w:t>
            </w:r>
          </w:p>
        </w:tc>
      </w:tr>
      <w:tr w14:paraId="5527A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6" w:hRule="exact"/>
          <w:jc w:val="center"/>
        </w:trPr>
        <w:tc>
          <w:tcPr>
            <w:tcW w:w="8684" w:type="dxa"/>
            <w:gridSpan w:val="6"/>
            <w:tcBorders>
              <w:top w:val="single" w:color="auto" w:sz="4" w:space="0"/>
              <w:left w:val="single" w:color="auto" w:sz="4" w:space="0"/>
              <w:bottom w:val="single" w:color="auto" w:sz="4" w:space="0"/>
              <w:right w:val="single" w:color="auto" w:sz="4" w:space="0"/>
            </w:tcBorders>
            <w:vAlign w:val="center"/>
          </w:tcPr>
          <w:p w14:paraId="481F71D2">
            <w:pPr>
              <w:spacing w:beforeLines="50" w:afterLines="50" w:line="240" w:lineRule="exact"/>
              <w:jc w:val="left"/>
              <w:rPr>
                <w:rFonts w:ascii="Times New Roman" w:hAnsi="Times New Roman" w:eastAsia="仿宋_GB2312"/>
                <w:b/>
                <w:bCs/>
                <w:sz w:val="24"/>
                <w:szCs w:val="24"/>
              </w:rPr>
            </w:pPr>
            <w:r>
              <w:rPr>
                <w:rFonts w:hint="eastAsia" w:ascii="Times New Roman" w:hAnsi="Times New Roman" w:eastAsia="仿宋_GB2312"/>
                <w:b/>
                <w:bCs/>
                <w:sz w:val="24"/>
                <w:szCs w:val="24"/>
              </w:rPr>
              <w:t>五</w:t>
            </w:r>
            <w:r>
              <w:rPr>
                <w:rFonts w:ascii="Times New Roman" w:hAnsi="Times New Roman" w:eastAsia="仿宋_GB2312"/>
                <w:b/>
                <w:bCs/>
                <w:sz w:val="24"/>
                <w:szCs w:val="24"/>
              </w:rPr>
              <w:t>、项目预计效益目标</w:t>
            </w:r>
          </w:p>
        </w:tc>
      </w:tr>
      <w:tr w14:paraId="194A5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8" w:hRule="exact"/>
          <w:jc w:val="center"/>
        </w:trPr>
        <w:tc>
          <w:tcPr>
            <w:tcW w:w="3257" w:type="dxa"/>
            <w:gridSpan w:val="2"/>
            <w:tcBorders>
              <w:top w:val="single" w:color="auto" w:sz="4" w:space="0"/>
              <w:left w:val="single" w:color="auto" w:sz="4" w:space="0"/>
              <w:bottom w:val="single" w:color="auto" w:sz="4" w:space="0"/>
              <w:right w:val="single" w:color="auto" w:sz="4" w:space="0"/>
            </w:tcBorders>
            <w:vAlign w:val="center"/>
          </w:tcPr>
          <w:p w14:paraId="5FE8383A">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预计大赛参赛及获奖情况</w:t>
            </w:r>
          </w:p>
        </w:tc>
        <w:tc>
          <w:tcPr>
            <w:tcW w:w="5427" w:type="dxa"/>
            <w:gridSpan w:val="4"/>
            <w:tcBorders>
              <w:top w:val="single" w:color="auto" w:sz="4" w:space="0"/>
              <w:left w:val="single" w:color="auto" w:sz="4" w:space="0"/>
              <w:bottom w:val="single" w:color="auto" w:sz="4" w:space="0"/>
              <w:right w:val="single" w:color="auto" w:sz="4" w:space="0"/>
            </w:tcBorders>
            <w:vAlign w:val="center"/>
          </w:tcPr>
          <w:p w14:paraId="7A88CA4F">
            <w:pPr>
              <w:spacing w:beforeLines="50" w:afterLines="50" w:line="240" w:lineRule="exact"/>
              <w:rPr>
                <w:rFonts w:ascii="Times New Roman" w:hAnsi="Times New Roman" w:eastAsia="仿宋_GB2312"/>
                <w:sz w:val="24"/>
                <w:szCs w:val="24"/>
              </w:rPr>
            </w:pPr>
            <w:r>
              <w:rPr>
                <w:rFonts w:hint="eastAsia" w:ascii="Times New Roman" w:hAnsi="Times New Roman" w:eastAsia="仿宋_GB2312"/>
                <w:sz w:val="24"/>
                <w:szCs w:val="24"/>
              </w:rPr>
              <w:t>2026年，</w:t>
            </w:r>
            <w:r>
              <w:rPr>
                <w:rFonts w:ascii="Times New Roman" w:hAnsi="Times New Roman" w:eastAsia="仿宋_GB2312"/>
                <w:sz w:val="24"/>
                <w:szCs w:val="24"/>
              </w:rPr>
              <w:t>………</w:t>
            </w:r>
          </w:p>
          <w:p w14:paraId="51720E4F">
            <w:pPr>
              <w:spacing w:beforeLines="50" w:afterLines="50" w:line="240" w:lineRule="exact"/>
              <w:rPr>
                <w:rFonts w:ascii="Times New Roman" w:hAnsi="Times New Roman" w:eastAsia="仿宋_GB2312"/>
                <w:sz w:val="24"/>
                <w:szCs w:val="24"/>
              </w:rPr>
            </w:pPr>
            <w:r>
              <w:rPr>
                <w:rFonts w:hint="eastAsia" w:ascii="Times New Roman" w:hAnsi="Times New Roman" w:eastAsia="仿宋_GB2312"/>
                <w:sz w:val="24"/>
                <w:szCs w:val="24"/>
              </w:rPr>
              <w:t>2027年，</w:t>
            </w:r>
            <w:r>
              <w:rPr>
                <w:rFonts w:ascii="Times New Roman" w:hAnsi="Times New Roman" w:eastAsia="仿宋_GB2312"/>
                <w:sz w:val="24"/>
                <w:szCs w:val="24"/>
              </w:rPr>
              <w:t>………</w:t>
            </w:r>
          </w:p>
          <w:p w14:paraId="0EBD8EA4">
            <w:pPr>
              <w:spacing w:beforeLines="50" w:afterLines="50" w:line="240" w:lineRule="exact"/>
              <w:rPr>
                <w:rFonts w:ascii="Times New Roman" w:hAnsi="Times New Roman" w:eastAsia="仿宋_GB2312"/>
                <w:sz w:val="24"/>
                <w:szCs w:val="24"/>
              </w:rPr>
            </w:pPr>
            <w:r>
              <w:rPr>
                <w:rFonts w:hint="eastAsia" w:ascii="Times New Roman" w:hAnsi="Times New Roman" w:eastAsia="仿宋_GB2312"/>
                <w:sz w:val="24"/>
                <w:szCs w:val="24"/>
              </w:rPr>
              <w:t>2028年，</w:t>
            </w:r>
            <w:r>
              <w:rPr>
                <w:rFonts w:ascii="Times New Roman" w:hAnsi="Times New Roman" w:eastAsia="仿宋_GB2312"/>
                <w:sz w:val="24"/>
                <w:szCs w:val="24"/>
              </w:rPr>
              <w:t>………</w:t>
            </w:r>
          </w:p>
          <w:p w14:paraId="292CFD85">
            <w:pPr>
              <w:pStyle w:val="2"/>
              <w:ind w:left="0" w:leftChars="0" w:firstLine="0" w:firstLineChars="0"/>
            </w:pPr>
          </w:p>
          <w:p w14:paraId="5BFA72CD">
            <w:pPr>
              <w:pStyle w:val="2"/>
              <w:ind w:left="0" w:leftChars="0" w:firstLine="0" w:firstLineChars="0"/>
            </w:pPr>
            <w:r>
              <w:rPr>
                <w:rFonts w:hint="eastAsia"/>
              </w:rPr>
              <w:t>（结合联办周期分年度填写）</w:t>
            </w:r>
          </w:p>
          <w:p w14:paraId="0417C442">
            <w:pPr>
              <w:pStyle w:val="2"/>
            </w:pPr>
          </w:p>
        </w:tc>
      </w:tr>
      <w:tr w14:paraId="40B29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4" w:hRule="exact"/>
          <w:jc w:val="center"/>
        </w:trPr>
        <w:tc>
          <w:tcPr>
            <w:tcW w:w="3257" w:type="dxa"/>
            <w:gridSpan w:val="2"/>
            <w:tcBorders>
              <w:top w:val="single" w:color="auto" w:sz="4" w:space="0"/>
              <w:left w:val="single" w:color="auto" w:sz="4" w:space="0"/>
              <w:bottom w:val="single" w:color="auto" w:sz="4" w:space="0"/>
              <w:right w:val="single" w:color="auto" w:sz="4" w:space="0"/>
            </w:tcBorders>
            <w:vAlign w:val="center"/>
          </w:tcPr>
          <w:p w14:paraId="0371B708">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预计</w:t>
            </w:r>
            <w:r>
              <w:rPr>
                <w:rFonts w:hint="eastAsia" w:ascii="Times New Roman" w:hAnsi="Times New Roman" w:eastAsia="仿宋_GB2312"/>
                <w:sz w:val="24"/>
                <w:szCs w:val="24"/>
              </w:rPr>
              <w:t>向国家集训队</w:t>
            </w:r>
          </w:p>
          <w:p w14:paraId="2E070FD9">
            <w:pPr>
              <w:spacing w:beforeLines="50" w:afterLines="50" w:line="240" w:lineRule="exact"/>
              <w:jc w:val="center"/>
              <w:rPr>
                <w:rFonts w:ascii="Times New Roman" w:hAnsi="Times New Roman" w:eastAsia="仿宋_GB2312"/>
                <w:sz w:val="24"/>
                <w:szCs w:val="24"/>
              </w:rPr>
            </w:pPr>
            <w:r>
              <w:rPr>
                <w:rFonts w:hint="eastAsia" w:ascii="Times New Roman" w:hAnsi="Times New Roman" w:eastAsia="仿宋_GB2312"/>
                <w:sz w:val="24"/>
                <w:szCs w:val="24"/>
              </w:rPr>
              <w:t>及以上输送运动员人数</w:t>
            </w:r>
          </w:p>
        </w:tc>
        <w:tc>
          <w:tcPr>
            <w:tcW w:w="5427" w:type="dxa"/>
            <w:gridSpan w:val="4"/>
            <w:tcBorders>
              <w:top w:val="single" w:color="auto" w:sz="4" w:space="0"/>
              <w:left w:val="single" w:color="auto" w:sz="4" w:space="0"/>
              <w:bottom w:val="single" w:color="auto" w:sz="4" w:space="0"/>
              <w:right w:val="single" w:color="auto" w:sz="4" w:space="0"/>
            </w:tcBorders>
            <w:vAlign w:val="center"/>
          </w:tcPr>
          <w:p w14:paraId="37EAA5F5">
            <w:pPr>
              <w:spacing w:beforeLines="50" w:afterLines="50" w:line="240" w:lineRule="exact"/>
              <w:rPr>
                <w:rFonts w:ascii="Times New Roman" w:hAnsi="Times New Roman" w:eastAsia="仿宋_GB2312"/>
                <w:sz w:val="24"/>
                <w:szCs w:val="24"/>
              </w:rPr>
            </w:pPr>
            <w:r>
              <w:rPr>
                <w:rFonts w:hint="eastAsia" w:ascii="Times New Roman" w:hAnsi="Times New Roman" w:eastAsia="仿宋_GB2312"/>
                <w:sz w:val="24"/>
                <w:szCs w:val="24"/>
              </w:rPr>
              <w:t>2026年，</w:t>
            </w:r>
            <w:r>
              <w:rPr>
                <w:rFonts w:ascii="Times New Roman" w:hAnsi="Times New Roman" w:eastAsia="仿宋_GB2312"/>
                <w:sz w:val="24"/>
                <w:szCs w:val="24"/>
              </w:rPr>
              <w:t>………</w:t>
            </w:r>
          </w:p>
          <w:p w14:paraId="180FBBCC">
            <w:pPr>
              <w:spacing w:beforeLines="50" w:afterLines="50" w:line="240" w:lineRule="exact"/>
              <w:rPr>
                <w:rFonts w:ascii="Times New Roman" w:hAnsi="Times New Roman" w:eastAsia="仿宋_GB2312"/>
                <w:sz w:val="24"/>
                <w:szCs w:val="24"/>
              </w:rPr>
            </w:pPr>
            <w:r>
              <w:rPr>
                <w:rFonts w:hint="eastAsia" w:ascii="Times New Roman" w:hAnsi="Times New Roman" w:eastAsia="仿宋_GB2312"/>
                <w:sz w:val="24"/>
                <w:szCs w:val="24"/>
              </w:rPr>
              <w:t>2027年，</w:t>
            </w:r>
            <w:r>
              <w:rPr>
                <w:rFonts w:ascii="Times New Roman" w:hAnsi="Times New Roman" w:eastAsia="仿宋_GB2312"/>
                <w:sz w:val="24"/>
                <w:szCs w:val="24"/>
              </w:rPr>
              <w:t>………</w:t>
            </w:r>
          </w:p>
          <w:p w14:paraId="44B878E3">
            <w:pPr>
              <w:spacing w:beforeLines="50" w:afterLines="50" w:line="240" w:lineRule="exact"/>
              <w:rPr>
                <w:rFonts w:ascii="Times New Roman" w:hAnsi="Times New Roman" w:eastAsia="仿宋_GB2312"/>
                <w:sz w:val="24"/>
                <w:szCs w:val="24"/>
              </w:rPr>
            </w:pPr>
            <w:r>
              <w:rPr>
                <w:rFonts w:hint="eastAsia" w:ascii="Times New Roman" w:hAnsi="Times New Roman" w:eastAsia="仿宋_GB2312"/>
                <w:sz w:val="24"/>
                <w:szCs w:val="24"/>
              </w:rPr>
              <w:t>2028年，</w:t>
            </w:r>
            <w:r>
              <w:rPr>
                <w:rFonts w:ascii="Times New Roman" w:hAnsi="Times New Roman" w:eastAsia="仿宋_GB2312"/>
                <w:sz w:val="24"/>
                <w:szCs w:val="24"/>
              </w:rPr>
              <w:t>………</w:t>
            </w:r>
          </w:p>
          <w:p w14:paraId="37CB2F7B">
            <w:pPr>
              <w:pStyle w:val="2"/>
              <w:ind w:left="0" w:leftChars="0" w:firstLine="0" w:firstLineChars="0"/>
            </w:pPr>
          </w:p>
          <w:p w14:paraId="0D45989C">
            <w:pPr>
              <w:pStyle w:val="2"/>
              <w:ind w:left="0" w:leftChars="0" w:firstLine="0" w:firstLineChars="0"/>
              <w:rPr>
                <w:rFonts w:ascii="Times New Roman" w:hAnsi="Times New Roman" w:eastAsia="仿宋_GB2312"/>
                <w:sz w:val="24"/>
              </w:rPr>
            </w:pPr>
            <w:r>
              <w:rPr>
                <w:rFonts w:hint="eastAsia"/>
              </w:rPr>
              <w:t>（结合联办周期分年度填写）</w:t>
            </w:r>
          </w:p>
        </w:tc>
      </w:tr>
      <w:tr w14:paraId="3F0EF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exact"/>
          <w:jc w:val="center"/>
        </w:trPr>
        <w:tc>
          <w:tcPr>
            <w:tcW w:w="3257" w:type="dxa"/>
            <w:gridSpan w:val="2"/>
            <w:tcBorders>
              <w:top w:val="single" w:color="auto" w:sz="4" w:space="0"/>
              <w:left w:val="single" w:color="auto" w:sz="4" w:space="0"/>
              <w:bottom w:val="single" w:color="auto" w:sz="4" w:space="0"/>
              <w:right w:val="single" w:color="auto" w:sz="4" w:space="0"/>
            </w:tcBorders>
            <w:vAlign w:val="center"/>
          </w:tcPr>
          <w:p w14:paraId="67EDC1D3">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其他效益目标</w:t>
            </w:r>
          </w:p>
        </w:tc>
        <w:tc>
          <w:tcPr>
            <w:tcW w:w="5427" w:type="dxa"/>
            <w:gridSpan w:val="4"/>
            <w:tcBorders>
              <w:top w:val="single" w:color="auto" w:sz="4" w:space="0"/>
              <w:left w:val="single" w:color="auto" w:sz="4" w:space="0"/>
              <w:bottom w:val="single" w:color="auto" w:sz="4" w:space="0"/>
              <w:right w:val="single" w:color="auto" w:sz="4" w:space="0"/>
            </w:tcBorders>
            <w:vAlign w:val="center"/>
          </w:tcPr>
          <w:p w14:paraId="06756542">
            <w:pPr>
              <w:spacing w:beforeLines="50" w:afterLines="50" w:line="240" w:lineRule="exact"/>
              <w:jc w:val="center"/>
            </w:pPr>
          </w:p>
          <w:p w14:paraId="29EB3BDF">
            <w:pPr>
              <w:pStyle w:val="2"/>
              <w:ind w:firstLine="480"/>
              <w:rPr>
                <w:rFonts w:ascii="Times New Roman" w:hAnsi="Times New Roman" w:eastAsia="仿宋_GB2312"/>
                <w:sz w:val="24"/>
              </w:rPr>
            </w:pPr>
          </w:p>
          <w:p w14:paraId="1E18E972">
            <w:pPr>
              <w:pStyle w:val="2"/>
              <w:ind w:firstLine="480"/>
              <w:rPr>
                <w:rFonts w:ascii="Times New Roman" w:hAnsi="Times New Roman" w:eastAsia="仿宋_GB2312"/>
                <w:sz w:val="24"/>
              </w:rPr>
            </w:pPr>
          </w:p>
          <w:p w14:paraId="211CD7F7">
            <w:pPr>
              <w:pStyle w:val="2"/>
              <w:ind w:firstLine="480"/>
              <w:rPr>
                <w:rFonts w:ascii="Times New Roman" w:hAnsi="Times New Roman" w:eastAsia="仿宋_GB2312"/>
                <w:sz w:val="24"/>
              </w:rPr>
            </w:pPr>
          </w:p>
          <w:p w14:paraId="65D0A73D">
            <w:pPr>
              <w:pStyle w:val="2"/>
              <w:ind w:firstLine="480"/>
              <w:rPr>
                <w:rFonts w:ascii="Times New Roman" w:hAnsi="Times New Roman" w:eastAsia="仿宋_GB2312"/>
                <w:sz w:val="24"/>
              </w:rPr>
            </w:pPr>
          </w:p>
          <w:p w14:paraId="28337FB7">
            <w:pPr>
              <w:pStyle w:val="2"/>
              <w:ind w:firstLine="480"/>
              <w:rPr>
                <w:rFonts w:ascii="Times New Roman" w:hAnsi="Times New Roman" w:eastAsia="仿宋_GB2312"/>
                <w:sz w:val="24"/>
              </w:rPr>
            </w:pPr>
          </w:p>
        </w:tc>
      </w:tr>
    </w:tbl>
    <w:p w14:paraId="69BB9D2B">
      <w:pPr>
        <w:rPr>
          <w:rFonts w:ascii="Times New Roman" w:hAnsi="Times New Roman" w:eastAsia="仿宋_GB2312"/>
          <w:sz w:val="32"/>
          <w:szCs w:val="32"/>
        </w:rPr>
      </w:pPr>
      <w:r>
        <w:rPr>
          <w:rFonts w:ascii="Times New Roman" w:hAnsi="Times New Roman" w:eastAsia="仿宋_GB2312"/>
          <w:sz w:val="32"/>
          <w:szCs w:val="32"/>
        </w:rPr>
        <w:br w:type="page"/>
      </w:r>
    </w:p>
    <w:p w14:paraId="2B22171F">
      <w:pPr>
        <w:spacing w:line="550" w:lineRule="exact"/>
        <w:rPr>
          <w:rFonts w:ascii="宋体" w:eastAsia="黑体"/>
          <w:b/>
          <w:sz w:val="28"/>
          <w:szCs w:val="28"/>
        </w:rPr>
      </w:pPr>
      <w:r>
        <w:rPr>
          <w:rFonts w:hint="eastAsia" w:ascii="黑体" w:eastAsia="黑体"/>
          <w:sz w:val="30"/>
          <w:szCs w:val="30"/>
        </w:rPr>
        <w:t>附件1-2</w:t>
      </w:r>
    </w:p>
    <w:p w14:paraId="314B59B6">
      <w:pPr>
        <w:jc w:val="center"/>
        <w:outlineLvl w:val="1"/>
        <w:rPr>
          <w:rFonts w:cs="方正小标宋简体" w:asciiTheme="minorEastAsia" w:hAnsiTheme="minorEastAsia" w:eastAsiaTheme="minorEastAsia"/>
          <w:snapToGrid w:val="0"/>
          <w:kern w:val="0"/>
          <w:sz w:val="44"/>
          <w:szCs w:val="44"/>
        </w:rPr>
      </w:pPr>
      <w:r>
        <w:rPr>
          <w:rFonts w:hint="eastAsia" w:cs="方正小标宋简体" w:asciiTheme="minorEastAsia" w:hAnsiTheme="minorEastAsia" w:eastAsiaTheme="minorEastAsia"/>
          <w:snapToGrid w:val="0"/>
          <w:kern w:val="0"/>
          <w:sz w:val="44"/>
          <w:szCs w:val="44"/>
        </w:rPr>
        <w:t>上海市体育局联办优秀运动队项目申请表</w:t>
      </w:r>
      <w:r>
        <w:rPr>
          <w:rFonts w:hint="eastAsia" w:cs="方正小标宋简体" w:asciiTheme="minorEastAsia" w:hAnsiTheme="minorEastAsia" w:eastAsiaTheme="minorEastAsia"/>
          <w:snapToGrid w:val="0"/>
          <w:kern w:val="0"/>
          <w:sz w:val="40"/>
          <w:szCs w:val="40"/>
        </w:rPr>
        <w:t>（C类联办机构）</w:t>
      </w:r>
    </w:p>
    <w:tbl>
      <w:tblPr>
        <w:tblStyle w:val="13"/>
        <w:tblW w:w="8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6"/>
        <w:gridCol w:w="2345"/>
        <w:gridCol w:w="1706"/>
        <w:gridCol w:w="2427"/>
      </w:tblGrid>
      <w:tr w14:paraId="19465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8684" w:type="dxa"/>
            <w:gridSpan w:val="4"/>
            <w:tcBorders>
              <w:top w:val="single" w:color="auto" w:sz="4" w:space="0"/>
              <w:left w:val="single" w:color="auto" w:sz="4" w:space="0"/>
              <w:bottom w:val="single" w:color="auto" w:sz="4" w:space="0"/>
              <w:right w:val="single" w:color="auto" w:sz="4" w:space="0"/>
            </w:tcBorders>
          </w:tcPr>
          <w:p w14:paraId="5B416BBF">
            <w:pPr>
              <w:spacing w:beforeLines="50" w:afterLines="50" w:line="240" w:lineRule="exact"/>
              <w:rPr>
                <w:rFonts w:ascii="Times New Roman" w:hAnsi="Times New Roman" w:eastAsia="仿宋_GB2312"/>
                <w:b/>
                <w:sz w:val="24"/>
                <w:szCs w:val="24"/>
              </w:rPr>
            </w:pPr>
            <w:r>
              <w:rPr>
                <w:rFonts w:ascii="Times New Roman" w:hAnsi="Times New Roman" w:eastAsia="仿宋_GB2312"/>
                <w:b/>
                <w:sz w:val="24"/>
                <w:szCs w:val="24"/>
              </w:rPr>
              <w:t>一、申报单位基本情况</w:t>
            </w:r>
          </w:p>
        </w:tc>
      </w:tr>
      <w:tr w14:paraId="1082C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6" w:type="dxa"/>
            <w:tcBorders>
              <w:top w:val="single" w:color="auto" w:sz="4" w:space="0"/>
              <w:left w:val="single" w:color="auto" w:sz="4" w:space="0"/>
              <w:bottom w:val="single" w:color="auto" w:sz="4" w:space="0"/>
              <w:right w:val="single" w:color="auto" w:sz="4" w:space="0"/>
            </w:tcBorders>
            <w:vAlign w:val="center"/>
          </w:tcPr>
          <w:p w14:paraId="7D739E16">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单位名称（全称）</w:t>
            </w:r>
          </w:p>
        </w:tc>
        <w:tc>
          <w:tcPr>
            <w:tcW w:w="4051" w:type="dxa"/>
            <w:gridSpan w:val="2"/>
            <w:tcBorders>
              <w:top w:val="single" w:color="auto" w:sz="4" w:space="0"/>
              <w:left w:val="single" w:color="auto" w:sz="4" w:space="0"/>
              <w:bottom w:val="single" w:color="auto" w:sz="4" w:space="0"/>
              <w:right w:val="single" w:color="auto" w:sz="4" w:space="0"/>
            </w:tcBorders>
          </w:tcPr>
          <w:p w14:paraId="520ADEA6">
            <w:pPr>
              <w:spacing w:beforeLines="50" w:afterLines="50" w:line="240" w:lineRule="exact"/>
              <w:rPr>
                <w:rFonts w:ascii="Times New Roman" w:hAnsi="Times New Roman" w:eastAsia="仿宋_GB2312"/>
                <w:sz w:val="24"/>
                <w:szCs w:val="24"/>
              </w:rPr>
            </w:pPr>
          </w:p>
        </w:tc>
        <w:tc>
          <w:tcPr>
            <w:tcW w:w="2427" w:type="dxa"/>
            <w:vMerge w:val="restart"/>
            <w:tcBorders>
              <w:top w:val="single" w:color="auto" w:sz="4" w:space="0"/>
              <w:left w:val="single" w:color="auto" w:sz="4" w:space="0"/>
              <w:right w:val="single" w:color="auto" w:sz="4" w:space="0"/>
            </w:tcBorders>
            <w:vAlign w:val="center"/>
          </w:tcPr>
          <w:p w14:paraId="70771582">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(申请单位盖章)</w:t>
            </w:r>
          </w:p>
        </w:tc>
      </w:tr>
      <w:tr w14:paraId="37880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6" w:type="dxa"/>
            <w:tcBorders>
              <w:top w:val="single" w:color="auto" w:sz="4" w:space="0"/>
              <w:left w:val="single" w:color="auto" w:sz="4" w:space="0"/>
              <w:bottom w:val="single" w:color="auto" w:sz="4" w:space="0"/>
              <w:right w:val="single" w:color="auto" w:sz="4" w:space="0"/>
            </w:tcBorders>
            <w:vAlign w:val="center"/>
          </w:tcPr>
          <w:p w14:paraId="3AFEC757">
            <w:pPr>
              <w:spacing w:beforeLines="50" w:afterLines="50" w:line="240" w:lineRule="exact"/>
              <w:jc w:val="center"/>
              <w:rPr>
                <w:rFonts w:ascii="Times New Roman" w:hAnsi="Times New Roman" w:eastAsia="仿宋_GB2312"/>
                <w:sz w:val="24"/>
                <w:szCs w:val="24"/>
              </w:rPr>
            </w:pPr>
            <w:r>
              <w:rPr>
                <w:rFonts w:hint="eastAsia" w:eastAsia="仿宋_GB2312"/>
                <w:sz w:val="24"/>
                <w:szCs w:val="24"/>
              </w:rPr>
              <w:t>统一社会信用代码</w:t>
            </w:r>
          </w:p>
        </w:tc>
        <w:tc>
          <w:tcPr>
            <w:tcW w:w="4051" w:type="dxa"/>
            <w:gridSpan w:val="2"/>
            <w:tcBorders>
              <w:top w:val="single" w:color="auto" w:sz="4" w:space="0"/>
              <w:left w:val="single" w:color="auto" w:sz="4" w:space="0"/>
              <w:bottom w:val="single" w:color="auto" w:sz="4" w:space="0"/>
              <w:right w:val="single" w:color="auto" w:sz="4" w:space="0"/>
            </w:tcBorders>
          </w:tcPr>
          <w:p w14:paraId="216FAF9C">
            <w:pPr>
              <w:spacing w:beforeLines="50" w:afterLines="50" w:line="240" w:lineRule="exact"/>
              <w:rPr>
                <w:rFonts w:ascii="Times New Roman" w:hAnsi="Times New Roman" w:eastAsia="仿宋_GB2312"/>
                <w:sz w:val="24"/>
                <w:szCs w:val="24"/>
              </w:rPr>
            </w:pPr>
          </w:p>
        </w:tc>
        <w:tc>
          <w:tcPr>
            <w:tcW w:w="2427" w:type="dxa"/>
            <w:vMerge w:val="continue"/>
            <w:tcBorders>
              <w:left w:val="single" w:color="auto" w:sz="4" w:space="0"/>
              <w:right w:val="single" w:color="auto" w:sz="4" w:space="0"/>
            </w:tcBorders>
          </w:tcPr>
          <w:p w14:paraId="512EF210">
            <w:pPr>
              <w:spacing w:beforeLines="50" w:afterLines="50" w:line="240" w:lineRule="exact"/>
              <w:rPr>
                <w:rFonts w:ascii="Times New Roman" w:hAnsi="Times New Roman" w:eastAsia="仿宋_GB2312"/>
                <w:sz w:val="24"/>
                <w:szCs w:val="24"/>
              </w:rPr>
            </w:pPr>
          </w:p>
        </w:tc>
      </w:tr>
      <w:tr w14:paraId="3CDA2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6" w:type="dxa"/>
            <w:tcBorders>
              <w:top w:val="single" w:color="auto" w:sz="4" w:space="0"/>
              <w:left w:val="single" w:color="auto" w:sz="4" w:space="0"/>
              <w:bottom w:val="single" w:color="auto" w:sz="4" w:space="0"/>
              <w:right w:val="single" w:color="auto" w:sz="4" w:space="0"/>
            </w:tcBorders>
            <w:vAlign w:val="center"/>
          </w:tcPr>
          <w:p w14:paraId="293372F5">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开户银行及</w:t>
            </w:r>
            <w:r>
              <w:rPr>
                <w:rFonts w:hint="eastAsia" w:ascii="Times New Roman" w:hAnsi="Times New Roman" w:eastAsia="仿宋_GB2312"/>
                <w:sz w:val="24"/>
                <w:szCs w:val="24"/>
              </w:rPr>
              <w:t>账</w:t>
            </w:r>
            <w:r>
              <w:rPr>
                <w:rFonts w:ascii="Times New Roman" w:hAnsi="Times New Roman" w:eastAsia="仿宋_GB2312"/>
                <w:sz w:val="24"/>
                <w:szCs w:val="24"/>
              </w:rPr>
              <w:t>号</w:t>
            </w:r>
          </w:p>
        </w:tc>
        <w:tc>
          <w:tcPr>
            <w:tcW w:w="4051" w:type="dxa"/>
            <w:gridSpan w:val="2"/>
            <w:tcBorders>
              <w:top w:val="single" w:color="auto" w:sz="4" w:space="0"/>
              <w:left w:val="single" w:color="auto" w:sz="4" w:space="0"/>
              <w:bottom w:val="single" w:color="auto" w:sz="4" w:space="0"/>
              <w:right w:val="single" w:color="auto" w:sz="4" w:space="0"/>
            </w:tcBorders>
          </w:tcPr>
          <w:p w14:paraId="16E8A26D">
            <w:pPr>
              <w:spacing w:beforeLines="50" w:afterLines="50" w:line="240" w:lineRule="exact"/>
              <w:rPr>
                <w:rFonts w:ascii="Times New Roman" w:hAnsi="Times New Roman" w:eastAsia="仿宋_GB2312"/>
                <w:sz w:val="24"/>
                <w:szCs w:val="24"/>
              </w:rPr>
            </w:pPr>
          </w:p>
        </w:tc>
        <w:tc>
          <w:tcPr>
            <w:tcW w:w="2427" w:type="dxa"/>
            <w:vMerge w:val="continue"/>
            <w:tcBorders>
              <w:left w:val="single" w:color="auto" w:sz="4" w:space="0"/>
              <w:right w:val="single" w:color="auto" w:sz="4" w:space="0"/>
            </w:tcBorders>
          </w:tcPr>
          <w:p w14:paraId="4CD5D7F6">
            <w:pPr>
              <w:spacing w:beforeLines="50" w:afterLines="50" w:line="240" w:lineRule="exact"/>
              <w:rPr>
                <w:rFonts w:ascii="Times New Roman" w:hAnsi="Times New Roman" w:eastAsia="仿宋_GB2312"/>
                <w:sz w:val="24"/>
                <w:szCs w:val="24"/>
              </w:rPr>
            </w:pPr>
          </w:p>
        </w:tc>
      </w:tr>
      <w:tr w14:paraId="7CA8E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6" w:type="dxa"/>
            <w:tcBorders>
              <w:top w:val="single" w:color="auto" w:sz="4" w:space="0"/>
              <w:left w:val="single" w:color="auto" w:sz="4" w:space="0"/>
              <w:bottom w:val="single" w:color="auto" w:sz="4" w:space="0"/>
              <w:right w:val="single" w:color="auto" w:sz="4" w:space="0"/>
            </w:tcBorders>
            <w:vAlign w:val="center"/>
          </w:tcPr>
          <w:p w14:paraId="72F4C516">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单位地址</w:t>
            </w:r>
          </w:p>
        </w:tc>
        <w:tc>
          <w:tcPr>
            <w:tcW w:w="4051" w:type="dxa"/>
            <w:gridSpan w:val="2"/>
            <w:tcBorders>
              <w:top w:val="single" w:color="auto" w:sz="4" w:space="0"/>
              <w:left w:val="single" w:color="auto" w:sz="4" w:space="0"/>
              <w:bottom w:val="single" w:color="auto" w:sz="4" w:space="0"/>
              <w:right w:val="single" w:color="auto" w:sz="4" w:space="0"/>
            </w:tcBorders>
          </w:tcPr>
          <w:p w14:paraId="0EF4DE30">
            <w:pPr>
              <w:spacing w:beforeLines="50" w:afterLines="50" w:line="240" w:lineRule="exact"/>
              <w:rPr>
                <w:rFonts w:ascii="Times New Roman" w:hAnsi="Times New Roman" w:eastAsia="仿宋_GB2312"/>
                <w:sz w:val="24"/>
                <w:szCs w:val="24"/>
              </w:rPr>
            </w:pPr>
          </w:p>
        </w:tc>
        <w:tc>
          <w:tcPr>
            <w:tcW w:w="2427" w:type="dxa"/>
            <w:vMerge w:val="continue"/>
            <w:tcBorders>
              <w:left w:val="single" w:color="auto" w:sz="4" w:space="0"/>
              <w:right w:val="single" w:color="auto" w:sz="4" w:space="0"/>
            </w:tcBorders>
          </w:tcPr>
          <w:p w14:paraId="7B338A0F">
            <w:pPr>
              <w:spacing w:beforeLines="50" w:afterLines="50" w:line="240" w:lineRule="exact"/>
              <w:rPr>
                <w:rFonts w:ascii="Times New Roman" w:hAnsi="Times New Roman" w:eastAsia="仿宋_GB2312"/>
                <w:sz w:val="24"/>
                <w:szCs w:val="24"/>
              </w:rPr>
            </w:pPr>
          </w:p>
        </w:tc>
      </w:tr>
      <w:tr w14:paraId="0E2AF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6" w:type="dxa"/>
            <w:tcBorders>
              <w:top w:val="single" w:color="auto" w:sz="4" w:space="0"/>
              <w:left w:val="single" w:color="auto" w:sz="4" w:space="0"/>
              <w:bottom w:val="single" w:color="auto" w:sz="4" w:space="0"/>
              <w:right w:val="single" w:color="auto" w:sz="4" w:space="0"/>
            </w:tcBorders>
            <w:vAlign w:val="center"/>
          </w:tcPr>
          <w:p w14:paraId="12DABDBA">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单位性质</w:t>
            </w:r>
          </w:p>
        </w:tc>
        <w:tc>
          <w:tcPr>
            <w:tcW w:w="4051" w:type="dxa"/>
            <w:gridSpan w:val="2"/>
            <w:tcBorders>
              <w:top w:val="single" w:color="auto" w:sz="4" w:space="0"/>
              <w:left w:val="single" w:color="auto" w:sz="4" w:space="0"/>
              <w:bottom w:val="single" w:color="auto" w:sz="4" w:space="0"/>
              <w:right w:val="single" w:color="auto" w:sz="4" w:space="0"/>
            </w:tcBorders>
          </w:tcPr>
          <w:p w14:paraId="17856B07">
            <w:pPr>
              <w:spacing w:beforeLines="50" w:afterLines="50" w:line="240" w:lineRule="exact"/>
              <w:jc w:val="center"/>
              <w:rPr>
                <w:rFonts w:ascii="Times New Roman" w:hAnsi="Times New Roman" w:eastAsia="仿宋_GB2312"/>
                <w:sz w:val="24"/>
                <w:szCs w:val="24"/>
              </w:rPr>
            </w:pPr>
          </w:p>
        </w:tc>
        <w:tc>
          <w:tcPr>
            <w:tcW w:w="2427" w:type="dxa"/>
            <w:vMerge w:val="continue"/>
            <w:tcBorders>
              <w:left w:val="single" w:color="auto" w:sz="4" w:space="0"/>
              <w:bottom w:val="single" w:color="auto" w:sz="4" w:space="0"/>
              <w:right w:val="single" w:color="auto" w:sz="4" w:space="0"/>
            </w:tcBorders>
            <w:vAlign w:val="center"/>
          </w:tcPr>
          <w:p w14:paraId="28551C85">
            <w:pPr>
              <w:spacing w:beforeLines="50" w:afterLines="50" w:line="240" w:lineRule="exact"/>
              <w:rPr>
                <w:rFonts w:ascii="Times New Roman" w:hAnsi="Times New Roman" w:eastAsia="仿宋_GB2312"/>
                <w:sz w:val="24"/>
                <w:szCs w:val="24"/>
              </w:rPr>
            </w:pPr>
          </w:p>
        </w:tc>
      </w:tr>
      <w:tr w14:paraId="2210D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6" w:type="dxa"/>
            <w:tcBorders>
              <w:top w:val="single" w:color="auto" w:sz="4" w:space="0"/>
              <w:left w:val="single" w:color="auto" w:sz="4" w:space="0"/>
              <w:bottom w:val="single" w:color="auto" w:sz="4" w:space="0"/>
              <w:right w:val="single" w:color="auto" w:sz="4" w:space="0"/>
            </w:tcBorders>
            <w:vAlign w:val="center"/>
          </w:tcPr>
          <w:p w14:paraId="035C114C">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联系人</w:t>
            </w:r>
          </w:p>
        </w:tc>
        <w:tc>
          <w:tcPr>
            <w:tcW w:w="2345" w:type="dxa"/>
            <w:tcBorders>
              <w:top w:val="single" w:color="auto" w:sz="4" w:space="0"/>
              <w:left w:val="single" w:color="auto" w:sz="4" w:space="0"/>
              <w:bottom w:val="single" w:color="auto" w:sz="4" w:space="0"/>
              <w:right w:val="single" w:color="auto" w:sz="4" w:space="0"/>
            </w:tcBorders>
          </w:tcPr>
          <w:p w14:paraId="68198543">
            <w:pPr>
              <w:spacing w:beforeLines="50" w:afterLines="50" w:line="240" w:lineRule="exact"/>
              <w:jc w:val="center"/>
              <w:rPr>
                <w:rFonts w:ascii="Times New Roman" w:hAnsi="Times New Roman" w:eastAsia="仿宋_GB2312"/>
                <w:sz w:val="24"/>
                <w:szCs w:val="24"/>
              </w:rPr>
            </w:pPr>
          </w:p>
        </w:tc>
        <w:tc>
          <w:tcPr>
            <w:tcW w:w="1706" w:type="dxa"/>
            <w:tcBorders>
              <w:top w:val="single" w:color="auto" w:sz="4" w:space="0"/>
              <w:left w:val="single" w:color="auto" w:sz="4" w:space="0"/>
              <w:bottom w:val="single" w:color="auto" w:sz="4" w:space="0"/>
              <w:right w:val="single" w:color="auto" w:sz="4" w:space="0"/>
            </w:tcBorders>
            <w:vAlign w:val="center"/>
          </w:tcPr>
          <w:p w14:paraId="514FDFDE">
            <w:pPr>
              <w:spacing w:beforeLines="50" w:afterLines="50" w:line="240" w:lineRule="exact"/>
              <w:jc w:val="center"/>
              <w:rPr>
                <w:rFonts w:ascii="Times New Roman" w:hAnsi="Times New Roman" w:eastAsia="仿宋_GB2312"/>
                <w:sz w:val="24"/>
                <w:szCs w:val="24"/>
              </w:rPr>
            </w:pPr>
            <w:r>
              <w:rPr>
                <w:rFonts w:hint="eastAsia" w:ascii="Times New Roman" w:hAnsi="Times New Roman" w:eastAsia="仿宋_GB2312"/>
                <w:sz w:val="24"/>
                <w:szCs w:val="24"/>
              </w:rPr>
              <w:t>手机号码</w:t>
            </w:r>
          </w:p>
        </w:tc>
        <w:tc>
          <w:tcPr>
            <w:tcW w:w="2427" w:type="dxa"/>
            <w:tcBorders>
              <w:top w:val="single" w:color="auto" w:sz="4" w:space="0"/>
              <w:left w:val="single" w:color="auto" w:sz="4" w:space="0"/>
              <w:bottom w:val="single" w:color="auto" w:sz="4" w:space="0"/>
              <w:right w:val="single" w:color="auto" w:sz="4" w:space="0"/>
            </w:tcBorders>
            <w:vAlign w:val="center"/>
          </w:tcPr>
          <w:p w14:paraId="1A153884">
            <w:pPr>
              <w:spacing w:beforeLines="50" w:afterLines="50" w:line="240" w:lineRule="exact"/>
              <w:rPr>
                <w:rFonts w:ascii="Times New Roman" w:hAnsi="Times New Roman" w:eastAsia="仿宋_GB2312"/>
                <w:sz w:val="24"/>
                <w:szCs w:val="24"/>
              </w:rPr>
            </w:pPr>
          </w:p>
        </w:tc>
      </w:tr>
      <w:tr w14:paraId="6EA42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84" w:type="dxa"/>
            <w:gridSpan w:val="4"/>
            <w:tcBorders>
              <w:top w:val="single" w:color="auto" w:sz="4" w:space="0"/>
              <w:left w:val="single" w:color="auto" w:sz="4" w:space="0"/>
              <w:bottom w:val="single" w:color="auto" w:sz="4" w:space="0"/>
              <w:right w:val="single" w:color="auto" w:sz="4" w:space="0"/>
            </w:tcBorders>
            <w:vAlign w:val="center"/>
          </w:tcPr>
          <w:p w14:paraId="521DAADF">
            <w:pPr>
              <w:spacing w:beforeLines="50" w:afterLines="50" w:line="240" w:lineRule="exact"/>
              <w:rPr>
                <w:rFonts w:ascii="Times New Roman" w:hAnsi="Times New Roman" w:eastAsia="仿宋_GB2312"/>
                <w:sz w:val="24"/>
                <w:szCs w:val="24"/>
              </w:rPr>
            </w:pPr>
            <w:r>
              <w:rPr>
                <w:rFonts w:ascii="Times New Roman" w:hAnsi="Times New Roman" w:eastAsia="仿宋_GB2312"/>
                <w:b/>
                <w:sz w:val="24"/>
                <w:szCs w:val="24"/>
              </w:rPr>
              <w:t>二、联办项目情况</w:t>
            </w:r>
          </w:p>
        </w:tc>
      </w:tr>
      <w:tr w14:paraId="60591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206" w:type="dxa"/>
            <w:tcBorders>
              <w:top w:val="single" w:color="auto" w:sz="4" w:space="0"/>
              <w:left w:val="single" w:color="auto" w:sz="4" w:space="0"/>
              <w:bottom w:val="single" w:color="auto" w:sz="4" w:space="0"/>
              <w:right w:val="single" w:color="auto" w:sz="4" w:space="0"/>
            </w:tcBorders>
            <w:vAlign w:val="center"/>
          </w:tcPr>
          <w:p w14:paraId="36FAF9BC">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联办项目</w:t>
            </w:r>
            <w:r>
              <w:rPr>
                <w:rFonts w:hint="eastAsia" w:ascii="Times New Roman" w:hAnsi="Times New Roman" w:eastAsia="仿宋_GB2312"/>
                <w:sz w:val="24"/>
                <w:szCs w:val="24"/>
              </w:rPr>
              <w:t>类型</w:t>
            </w:r>
          </w:p>
        </w:tc>
        <w:tc>
          <w:tcPr>
            <w:tcW w:w="6478" w:type="dxa"/>
            <w:gridSpan w:val="3"/>
            <w:tcBorders>
              <w:top w:val="single" w:color="auto" w:sz="4" w:space="0"/>
              <w:left w:val="single" w:color="auto" w:sz="4" w:space="0"/>
              <w:bottom w:val="single" w:color="auto" w:sz="4" w:space="0"/>
              <w:right w:val="single" w:color="auto" w:sz="4" w:space="0"/>
            </w:tcBorders>
            <w:vAlign w:val="center"/>
          </w:tcPr>
          <w:p w14:paraId="115EA7AC">
            <w:pPr>
              <w:spacing w:beforeLines="50" w:afterLines="50" w:line="240" w:lineRule="exact"/>
              <w:rPr>
                <w:rFonts w:ascii="Times New Roman" w:hAnsi="Times New Roman" w:eastAsia="仿宋_GB2312"/>
                <w:bCs/>
                <w:sz w:val="24"/>
                <w:szCs w:val="24"/>
              </w:rPr>
            </w:pPr>
            <w:r>
              <w:rPr>
                <w:rFonts w:ascii="Times New Roman" w:hAnsi="Times New Roman" w:eastAsia="仿宋_GB2312"/>
                <w:bCs/>
                <w:sz w:val="24"/>
                <w:szCs w:val="24"/>
              </w:rPr>
              <w:t>□个人项目（含双人和团体项目）       □集体大球项目</w:t>
            </w:r>
          </w:p>
        </w:tc>
      </w:tr>
      <w:tr w14:paraId="2EB39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206" w:type="dxa"/>
            <w:tcBorders>
              <w:top w:val="single" w:color="auto" w:sz="4" w:space="0"/>
              <w:left w:val="single" w:color="auto" w:sz="4" w:space="0"/>
              <w:bottom w:val="single" w:color="auto" w:sz="4" w:space="0"/>
              <w:right w:val="single" w:color="auto" w:sz="4" w:space="0"/>
            </w:tcBorders>
            <w:vAlign w:val="center"/>
          </w:tcPr>
          <w:p w14:paraId="122EB3E8">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联办项目名称</w:t>
            </w:r>
          </w:p>
        </w:tc>
        <w:tc>
          <w:tcPr>
            <w:tcW w:w="6478" w:type="dxa"/>
            <w:gridSpan w:val="3"/>
            <w:tcBorders>
              <w:top w:val="single" w:color="auto" w:sz="4" w:space="0"/>
              <w:left w:val="single" w:color="auto" w:sz="4" w:space="0"/>
              <w:bottom w:val="single" w:color="auto" w:sz="4" w:space="0"/>
              <w:right w:val="single" w:color="auto" w:sz="4" w:space="0"/>
            </w:tcBorders>
          </w:tcPr>
          <w:p w14:paraId="4F8AA801">
            <w:pPr>
              <w:spacing w:beforeLines="50" w:afterLines="50" w:line="240" w:lineRule="exact"/>
              <w:rPr>
                <w:rFonts w:ascii="Times New Roman" w:hAnsi="Times New Roman" w:eastAsia="仿宋_GB2312"/>
                <w:sz w:val="24"/>
                <w:szCs w:val="24"/>
              </w:rPr>
            </w:pPr>
          </w:p>
        </w:tc>
      </w:tr>
      <w:tr w14:paraId="1A37A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2206" w:type="dxa"/>
            <w:tcBorders>
              <w:top w:val="single" w:color="auto" w:sz="4" w:space="0"/>
              <w:left w:val="single" w:color="auto" w:sz="4" w:space="0"/>
              <w:bottom w:val="single" w:color="auto" w:sz="4" w:space="0"/>
              <w:right w:val="single" w:color="auto" w:sz="4" w:space="0"/>
            </w:tcBorders>
            <w:vAlign w:val="center"/>
          </w:tcPr>
          <w:p w14:paraId="57AE0295">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联办项目场地</w:t>
            </w:r>
          </w:p>
        </w:tc>
        <w:tc>
          <w:tcPr>
            <w:tcW w:w="6478" w:type="dxa"/>
            <w:gridSpan w:val="3"/>
            <w:tcBorders>
              <w:top w:val="single" w:color="auto" w:sz="4" w:space="0"/>
              <w:left w:val="single" w:color="auto" w:sz="4" w:space="0"/>
              <w:bottom w:val="single" w:color="auto" w:sz="4" w:space="0"/>
              <w:right w:val="single" w:color="auto" w:sz="4" w:space="0"/>
            </w:tcBorders>
            <w:vAlign w:val="center"/>
          </w:tcPr>
          <w:p w14:paraId="24224661">
            <w:pPr>
              <w:spacing w:beforeLines="50" w:afterLines="50" w:line="240" w:lineRule="exact"/>
              <w:rPr>
                <w:rFonts w:ascii="Times New Roman" w:hAnsi="Times New Roman" w:eastAsia="仿宋_GB2312"/>
                <w:bCs/>
                <w:sz w:val="24"/>
                <w:szCs w:val="24"/>
              </w:rPr>
            </w:pPr>
          </w:p>
        </w:tc>
      </w:tr>
      <w:tr w14:paraId="22F0C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06" w:type="dxa"/>
            <w:tcBorders>
              <w:top w:val="single" w:color="auto" w:sz="4" w:space="0"/>
              <w:left w:val="single" w:color="auto" w:sz="4" w:space="0"/>
              <w:bottom w:val="single" w:color="auto" w:sz="4" w:space="0"/>
              <w:right w:val="single" w:color="auto" w:sz="4" w:space="0"/>
            </w:tcBorders>
            <w:vAlign w:val="center"/>
          </w:tcPr>
          <w:p w14:paraId="3283ADDF">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联办项目</w:t>
            </w:r>
          </w:p>
          <w:p w14:paraId="4CD25978">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实施条件</w:t>
            </w:r>
          </w:p>
        </w:tc>
        <w:tc>
          <w:tcPr>
            <w:tcW w:w="6478" w:type="dxa"/>
            <w:gridSpan w:val="3"/>
            <w:tcBorders>
              <w:top w:val="single" w:color="auto" w:sz="4" w:space="0"/>
              <w:left w:val="single" w:color="auto" w:sz="4" w:space="0"/>
              <w:bottom w:val="single" w:color="auto" w:sz="4" w:space="0"/>
              <w:right w:val="single" w:color="auto" w:sz="4" w:space="0"/>
            </w:tcBorders>
            <w:vAlign w:val="center"/>
          </w:tcPr>
          <w:p w14:paraId="318CF9F7">
            <w:pPr>
              <w:pStyle w:val="2"/>
              <w:spacing w:beforeLines="50" w:afterLines="50" w:line="240" w:lineRule="exact"/>
              <w:ind w:firstLine="480"/>
              <w:rPr>
                <w:rFonts w:ascii="Times New Roman" w:hAnsi="Times New Roman" w:eastAsia="仿宋_GB2312"/>
                <w:sz w:val="24"/>
              </w:rPr>
            </w:pPr>
          </w:p>
          <w:p w14:paraId="35FB4605">
            <w:pPr>
              <w:pStyle w:val="2"/>
              <w:spacing w:beforeLines="50" w:afterLines="50" w:line="240" w:lineRule="exact"/>
              <w:ind w:firstLine="480"/>
              <w:rPr>
                <w:rFonts w:ascii="Times New Roman" w:hAnsi="Times New Roman" w:eastAsia="仿宋_GB2312"/>
                <w:sz w:val="24"/>
              </w:rPr>
            </w:pPr>
          </w:p>
          <w:p w14:paraId="5031378D">
            <w:pPr>
              <w:pStyle w:val="2"/>
              <w:spacing w:beforeLines="50" w:afterLines="50" w:line="240" w:lineRule="exact"/>
              <w:ind w:firstLine="480"/>
              <w:rPr>
                <w:rFonts w:ascii="Times New Roman" w:hAnsi="Times New Roman" w:eastAsia="仿宋_GB2312"/>
                <w:sz w:val="24"/>
              </w:rPr>
            </w:pPr>
          </w:p>
          <w:p w14:paraId="2DD41182">
            <w:pPr>
              <w:pStyle w:val="2"/>
              <w:spacing w:beforeLines="50" w:afterLines="50" w:line="240" w:lineRule="exact"/>
              <w:ind w:firstLine="480"/>
              <w:rPr>
                <w:rFonts w:ascii="Times New Roman" w:hAnsi="Times New Roman" w:eastAsia="仿宋_GB2312"/>
                <w:sz w:val="24"/>
              </w:rPr>
            </w:pPr>
          </w:p>
          <w:p w14:paraId="2A1055CE">
            <w:pPr>
              <w:pStyle w:val="2"/>
              <w:spacing w:beforeLines="50" w:afterLines="50" w:line="240" w:lineRule="exact"/>
              <w:ind w:left="0" w:leftChars="0" w:firstLine="0" w:firstLineChars="0"/>
              <w:rPr>
                <w:rFonts w:ascii="Times New Roman" w:hAnsi="Times New Roman" w:eastAsia="仿宋_GB2312"/>
                <w:sz w:val="24"/>
              </w:rPr>
            </w:pPr>
          </w:p>
          <w:p w14:paraId="1C82415D">
            <w:pPr>
              <w:pStyle w:val="2"/>
              <w:spacing w:beforeLines="50" w:afterLines="50" w:line="240" w:lineRule="exact"/>
              <w:ind w:firstLine="480"/>
              <w:rPr>
                <w:rFonts w:ascii="Times New Roman" w:hAnsi="Times New Roman" w:eastAsia="仿宋_GB2312"/>
                <w:sz w:val="24"/>
              </w:rPr>
            </w:pPr>
          </w:p>
          <w:p w14:paraId="4475ADA4">
            <w:pPr>
              <w:pStyle w:val="2"/>
              <w:spacing w:beforeLines="50" w:afterLines="50" w:line="240" w:lineRule="exact"/>
              <w:ind w:firstLine="480"/>
              <w:rPr>
                <w:rFonts w:ascii="Times New Roman" w:hAnsi="Times New Roman" w:eastAsia="仿宋_GB2312"/>
                <w:sz w:val="24"/>
              </w:rPr>
            </w:pPr>
          </w:p>
        </w:tc>
      </w:tr>
    </w:tbl>
    <w:p w14:paraId="69B99BB9">
      <w:pPr>
        <w:rPr>
          <w:rFonts w:ascii="黑体" w:eastAsia="黑体"/>
          <w:sz w:val="30"/>
          <w:szCs w:val="30"/>
        </w:rPr>
      </w:pPr>
      <w:r>
        <w:rPr>
          <w:rFonts w:hint="eastAsia" w:ascii="黑体" w:eastAsia="黑体"/>
          <w:sz w:val="30"/>
          <w:szCs w:val="30"/>
        </w:rPr>
        <w:br w:type="page"/>
      </w:r>
    </w:p>
    <w:p w14:paraId="6B3D78AB">
      <w:pPr>
        <w:spacing w:line="600" w:lineRule="exact"/>
        <w:rPr>
          <w:rFonts w:ascii="黑体" w:eastAsia="黑体"/>
          <w:sz w:val="30"/>
          <w:szCs w:val="30"/>
        </w:rPr>
      </w:pPr>
      <w:r>
        <w:rPr>
          <w:rFonts w:hint="eastAsia" w:ascii="黑体" w:eastAsia="黑体"/>
          <w:sz w:val="30"/>
          <w:szCs w:val="30"/>
        </w:rPr>
        <w:t>附件2</w:t>
      </w:r>
    </w:p>
    <w:p w14:paraId="6B2FD99B">
      <w:pPr>
        <w:jc w:val="center"/>
        <w:outlineLvl w:val="1"/>
        <w:rPr>
          <w:rFonts w:cs="方正小标宋简体" w:asciiTheme="minorEastAsia" w:hAnsiTheme="minorEastAsia" w:eastAsiaTheme="minorEastAsia"/>
          <w:snapToGrid w:val="0"/>
          <w:spacing w:val="-18"/>
          <w:kern w:val="0"/>
          <w:sz w:val="44"/>
          <w:szCs w:val="44"/>
        </w:rPr>
      </w:pPr>
      <w:r>
        <w:rPr>
          <w:rFonts w:hint="eastAsia" w:cs="方正小标宋简体" w:asciiTheme="minorEastAsia" w:hAnsiTheme="minorEastAsia" w:eastAsiaTheme="minorEastAsia"/>
          <w:snapToGrid w:val="0"/>
          <w:spacing w:val="-18"/>
          <w:kern w:val="0"/>
          <w:sz w:val="44"/>
          <w:szCs w:val="44"/>
        </w:rPr>
        <w:t>上海市体育局联办优秀运动队项目申报承诺表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371"/>
      </w:tblGrid>
      <w:tr w14:paraId="68B56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exact"/>
          <w:jc w:val="center"/>
        </w:trPr>
        <w:tc>
          <w:tcPr>
            <w:tcW w:w="1560" w:type="dxa"/>
            <w:tcBorders>
              <w:top w:val="single" w:color="auto" w:sz="4" w:space="0"/>
              <w:left w:val="single" w:color="auto" w:sz="4" w:space="0"/>
              <w:bottom w:val="single" w:color="auto" w:sz="4" w:space="0"/>
              <w:right w:val="single" w:color="auto" w:sz="4" w:space="0"/>
            </w:tcBorders>
            <w:vAlign w:val="center"/>
          </w:tcPr>
          <w:p w14:paraId="1328F9B1">
            <w:pPr>
              <w:jc w:val="center"/>
              <w:rPr>
                <w:rFonts w:ascii="Times New Roman" w:hAnsi="Times New Roman" w:eastAsia="仿宋_GB2312"/>
                <w:b/>
                <w:bCs/>
                <w:sz w:val="24"/>
                <w:szCs w:val="24"/>
              </w:rPr>
            </w:pPr>
            <w:r>
              <w:rPr>
                <w:rFonts w:ascii="Times New Roman" w:hAnsi="Times New Roman" w:eastAsia="仿宋_GB2312"/>
                <w:b/>
                <w:bCs/>
                <w:sz w:val="24"/>
                <w:szCs w:val="24"/>
              </w:rPr>
              <w:t>单位名称</w:t>
            </w:r>
          </w:p>
        </w:tc>
        <w:tc>
          <w:tcPr>
            <w:tcW w:w="7371" w:type="dxa"/>
            <w:tcBorders>
              <w:top w:val="single" w:color="auto" w:sz="4" w:space="0"/>
              <w:left w:val="single" w:color="auto" w:sz="4" w:space="0"/>
              <w:bottom w:val="single" w:color="auto" w:sz="4" w:space="0"/>
              <w:right w:val="single" w:color="auto" w:sz="4" w:space="0"/>
            </w:tcBorders>
            <w:vAlign w:val="center"/>
          </w:tcPr>
          <w:p w14:paraId="5E9200A7">
            <w:pPr>
              <w:jc w:val="right"/>
              <w:rPr>
                <w:rFonts w:ascii="Times New Roman" w:hAnsi="Times New Roman" w:eastAsia="仿宋_GB2312"/>
                <w:sz w:val="24"/>
                <w:szCs w:val="24"/>
              </w:rPr>
            </w:pPr>
            <w:r>
              <w:rPr>
                <w:rFonts w:ascii="Times New Roman" w:hAnsi="Times New Roman" w:eastAsia="仿宋_GB2312"/>
                <w:sz w:val="24"/>
                <w:szCs w:val="24"/>
              </w:rPr>
              <w:t>（单位盖章）</w:t>
            </w:r>
          </w:p>
        </w:tc>
      </w:tr>
      <w:tr w14:paraId="1EF91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9" w:hRule="atLeast"/>
          <w:jc w:val="center"/>
        </w:trPr>
        <w:tc>
          <w:tcPr>
            <w:tcW w:w="8931" w:type="dxa"/>
            <w:gridSpan w:val="2"/>
            <w:tcBorders>
              <w:top w:val="single" w:color="auto" w:sz="4" w:space="0"/>
              <w:left w:val="single" w:color="auto" w:sz="4" w:space="0"/>
              <w:bottom w:val="single" w:color="auto" w:sz="4" w:space="0"/>
              <w:right w:val="single" w:color="auto" w:sz="4" w:space="0"/>
            </w:tcBorders>
          </w:tcPr>
          <w:p w14:paraId="29C59594">
            <w:pPr>
              <w:spacing w:line="360" w:lineRule="auto"/>
              <w:rPr>
                <w:rFonts w:ascii="Times New Roman" w:hAnsi="Times New Roman" w:eastAsia="仿宋_GB2312"/>
                <w:sz w:val="24"/>
                <w:szCs w:val="24"/>
              </w:rPr>
            </w:pPr>
          </w:p>
          <w:p w14:paraId="4E4EBB4F">
            <w:pPr>
              <w:spacing w:line="360" w:lineRule="auto"/>
              <w:rPr>
                <w:rFonts w:ascii="Times New Roman" w:hAnsi="Times New Roman" w:eastAsia="仿宋_GB2312"/>
                <w:sz w:val="24"/>
                <w:szCs w:val="24"/>
              </w:rPr>
            </w:pPr>
            <w:r>
              <w:rPr>
                <w:rFonts w:ascii="Times New Roman" w:hAnsi="Times New Roman" w:eastAsia="仿宋_GB2312"/>
                <w:sz w:val="24"/>
                <w:szCs w:val="24"/>
              </w:rPr>
              <w:t>我单位郑重承诺：</w:t>
            </w:r>
          </w:p>
          <w:p w14:paraId="741BA0CF">
            <w:pPr>
              <w:spacing w:line="360" w:lineRule="auto"/>
              <w:rPr>
                <w:rFonts w:ascii="Times New Roman" w:hAnsi="Times New Roman" w:eastAsia="仿宋_GB2312"/>
                <w:sz w:val="24"/>
                <w:szCs w:val="24"/>
              </w:rPr>
            </w:pPr>
          </w:p>
          <w:p w14:paraId="1EC4F01F">
            <w:pPr>
              <w:spacing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此次报送的上海市体育局联办优秀运动队申报项目的所有材料均真实无误，且本单位未发生重大赛风赛纪或兴奋剂事件，并愿意承担因材料不实而引发的全部责任和后果。</w:t>
            </w:r>
            <w:r>
              <w:rPr>
                <w:rFonts w:hint="eastAsia" w:ascii="Times New Roman" w:hAnsi="Times New Roman" w:eastAsia="仿宋_GB2312"/>
                <w:sz w:val="24"/>
                <w:szCs w:val="24"/>
              </w:rPr>
              <w:t>获得的专项经费支持将全部用于联办运动队的发展，不挪用于其他。</w:t>
            </w:r>
          </w:p>
          <w:p w14:paraId="34635FED">
            <w:pPr>
              <w:snapToGrid w:val="0"/>
              <w:spacing w:line="140" w:lineRule="atLeast"/>
              <w:ind w:firstLine="480" w:firstLineChars="200"/>
              <w:rPr>
                <w:rFonts w:ascii="Times New Roman" w:hAnsi="Times New Roman" w:eastAsia="仿宋_GB2312"/>
                <w:sz w:val="24"/>
                <w:szCs w:val="24"/>
              </w:rPr>
            </w:pPr>
          </w:p>
          <w:p w14:paraId="3C358F5A">
            <w:pPr>
              <w:spacing w:line="360" w:lineRule="auto"/>
              <w:ind w:firstLine="480" w:firstLineChars="200"/>
              <w:rPr>
                <w:rFonts w:ascii="Times New Roman" w:hAnsi="Times New Roman" w:eastAsia="仿宋_GB2312"/>
                <w:sz w:val="24"/>
                <w:szCs w:val="24"/>
              </w:rPr>
            </w:pPr>
          </w:p>
          <w:p w14:paraId="32CF8E21">
            <w:pPr>
              <w:spacing w:line="360" w:lineRule="auto"/>
              <w:ind w:firstLine="480" w:firstLineChars="200"/>
              <w:rPr>
                <w:rFonts w:ascii="Times New Roman" w:hAnsi="Times New Roman" w:eastAsia="仿宋_GB2312"/>
                <w:sz w:val="24"/>
                <w:szCs w:val="24"/>
              </w:rPr>
            </w:pPr>
          </w:p>
          <w:p w14:paraId="7951B5F4">
            <w:pPr>
              <w:spacing w:line="360" w:lineRule="auto"/>
              <w:ind w:firstLine="480" w:firstLineChars="200"/>
              <w:rPr>
                <w:rFonts w:ascii="Times New Roman" w:hAnsi="Times New Roman" w:eastAsia="仿宋_GB2312"/>
                <w:sz w:val="24"/>
                <w:szCs w:val="24"/>
              </w:rPr>
            </w:pPr>
          </w:p>
          <w:p w14:paraId="245A0E71">
            <w:pPr>
              <w:spacing w:line="360" w:lineRule="auto"/>
              <w:ind w:firstLine="480" w:firstLineChars="200"/>
              <w:rPr>
                <w:rFonts w:ascii="Times New Roman" w:hAnsi="Times New Roman" w:eastAsia="仿宋_GB2312"/>
                <w:sz w:val="24"/>
                <w:szCs w:val="24"/>
              </w:rPr>
            </w:pPr>
          </w:p>
          <w:p w14:paraId="36DFF330">
            <w:pPr>
              <w:spacing w:line="360" w:lineRule="auto"/>
              <w:ind w:firstLine="480" w:firstLineChars="200"/>
              <w:rPr>
                <w:rFonts w:ascii="Times New Roman" w:hAnsi="Times New Roman" w:eastAsia="仿宋_GB2312"/>
                <w:sz w:val="24"/>
                <w:szCs w:val="24"/>
              </w:rPr>
            </w:pPr>
          </w:p>
          <w:p w14:paraId="1E393DF3">
            <w:pPr>
              <w:ind w:firstLine="352" w:firstLineChars="147"/>
              <w:jc w:val="center"/>
              <w:rPr>
                <w:rFonts w:ascii="Times New Roman" w:hAnsi="Times New Roman" w:eastAsia="仿宋_GB2312"/>
                <w:sz w:val="24"/>
                <w:szCs w:val="24"/>
              </w:rPr>
            </w:pPr>
            <w:r>
              <w:rPr>
                <w:rFonts w:ascii="Times New Roman" w:hAnsi="Times New Roman" w:eastAsia="仿宋_GB2312"/>
                <w:sz w:val="24"/>
                <w:szCs w:val="24"/>
              </w:rPr>
              <w:t>申报单位法人代表签</w:t>
            </w:r>
            <w:r>
              <w:rPr>
                <w:rFonts w:hint="eastAsia" w:ascii="Times New Roman" w:hAnsi="Times New Roman" w:eastAsia="仿宋_GB2312"/>
                <w:sz w:val="24"/>
                <w:szCs w:val="24"/>
              </w:rPr>
              <w:t>字（</w:t>
            </w:r>
            <w:r>
              <w:rPr>
                <w:rFonts w:ascii="Times New Roman" w:hAnsi="Times New Roman" w:eastAsia="仿宋_GB2312"/>
                <w:sz w:val="24"/>
                <w:szCs w:val="24"/>
              </w:rPr>
              <w:t>章</w:t>
            </w:r>
            <w:r>
              <w:rPr>
                <w:rFonts w:hint="eastAsia" w:ascii="Times New Roman" w:hAnsi="Times New Roman" w:eastAsia="仿宋_GB2312"/>
                <w:sz w:val="24"/>
                <w:szCs w:val="24"/>
              </w:rPr>
              <w:t>）</w:t>
            </w:r>
          </w:p>
          <w:p w14:paraId="45A85831">
            <w:pPr>
              <w:pStyle w:val="2"/>
              <w:ind w:firstLine="480"/>
              <w:rPr>
                <w:rFonts w:ascii="Times New Roman" w:hAnsi="Times New Roman" w:eastAsia="仿宋_GB2312"/>
                <w:sz w:val="24"/>
              </w:rPr>
            </w:pPr>
          </w:p>
          <w:p w14:paraId="3E0F053E">
            <w:pPr>
              <w:ind w:right="1800"/>
              <w:jc w:val="center"/>
              <w:rPr>
                <w:rFonts w:ascii="Times New Roman" w:hAnsi="Times New Roman" w:eastAsia="仿宋_GB2312"/>
                <w:sz w:val="24"/>
                <w:szCs w:val="24"/>
                <w:u w:val="single"/>
              </w:rPr>
            </w:pPr>
            <w:r>
              <w:rPr>
                <w:rFonts w:ascii="Times New Roman" w:hAnsi="Times New Roman" w:eastAsia="仿宋_GB2312"/>
                <w:sz w:val="24"/>
                <w:szCs w:val="24"/>
              </w:rPr>
              <w:t>年月日</w:t>
            </w:r>
          </w:p>
        </w:tc>
      </w:tr>
    </w:tbl>
    <w:p w14:paraId="65D23D01">
      <w:pPr>
        <w:spacing w:beforeLines="50" w:afterLines="50" w:line="560" w:lineRule="exact"/>
        <w:rPr>
          <w:rFonts w:ascii="黑体" w:hAnsi="黑体" w:eastAsia="黑体"/>
          <w:sz w:val="30"/>
          <w:szCs w:val="30"/>
        </w:rPr>
      </w:pPr>
    </w:p>
    <w:p w14:paraId="47BFBA35">
      <w:pPr>
        <w:spacing w:line="550" w:lineRule="exact"/>
        <w:rPr>
          <w:rFonts w:ascii="宋体" w:eastAsia="黑体"/>
          <w:b/>
          <w:sz w:val="28"/>
          <w:szCs w:val="28"/>
        </w:rPr>
      </w:pPr>
      <w:r>
        <w:rPr>
          <w:rFonts w:hint="eastAsia" w:ascii="黑体" w:eastAsia="黑体"/>
          <w:sz w:val="30"/>
          <w:szCs w:val="30"/>
        </w:rPr>
        <w:t>附件3</w:t>
      </w:r>
    </w:p>
    <w:p w14:paraId="2276F499">
      <w:pPr>
        <w:spacing w:line="550" w:lineRule="exact"/>
        <w:jc w:val="center"/>
        <w:outlineLvl w:val="1"/>
        <w:rPr>
          <w:rFonts w:cs="方正小标宋简体" w:asciiTheme="minorEastAsia" w:hAnsiTheme="minorEastAsia" w:eastAsiaTheme="minorEastAsia"/>
          <w:b/>
          <w:snapToGrid w:val="0"/>
          <w:spacing w:val="-6"/>
          <w:kern w:val="0"/>
          <w:sz w:val="44"/>
          <w:szCs w:val="44"/>
        </w:rPr>
      </w:pPr>
      <w:r>
        <w:rPr>
          <w:rFonts w:hint="eastAsia" w:cs="方正小标宋简体" w:asciiTheme="minorEastAsia" w:hAnsiTheme="minorEastAsia" w:eastAsiaTheme="minorEastAsia"/>
          <w:b/>
          <w:snapToGrid w:val="0"/>
          <w:spacing w:val="-6"/>
          <w:kern w:val="0"/>
          <w:sz w:val="44"/>
          <w:szCs w:val="44"/>
        </w:rPr>
        <w:t>上海市体育局联办优秀运动队项目实施方案</w:t>
      </w:r>
    </w:p>
    <w:p w14:paraId="4B547D3B">
      <w:pPr>
        <w:spacing w:line="550" w:lineRule="exact"/>
        <w:jc w:val="center"/>
        <w:rPr>
          <w:rFonts w:asciiTheme="minorEastAsia" w:hAnsiTheme="minorEastAsia" w:eastAsiaTheme="minorEastAsia"/>
          <w:b/>
          <w:sz w:val="32"/>
          <w:szCs w:val="32"/>
        </w:rPr>
      </w:pPr>
    </w:p>
    <w:p w14:paraId="4E8D0201">
      <w:pPr>
        <w:spacing w:line="55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项目实施方案应围绕联办项目实施开展、预计效益等开展论述，篇幅控制在</w:t>
      </w:r>
      <w:r>
        <w:rPr>
          <w:rFonts w:ascii="Times New Roman" w:hAnsi="Times New Roman" w:eastAsia="仿宋_GB2312"/>
          <w:sz w:val="30"/>
          <w:szCs w:val="30"/>
        </w:rPr>
        <w:t>2000—4000</w:t>
      </w:r>
      <w:r>
        <w:rPr>
          <w:rFonts w:hint="eastAsia" w:ascii="Times New Roman" w:hAnsi="Times New Roman" w:eastAsia="仿宋_GB2312"/>
          <w:sz w:val="30"/>
          <w:szCs w:val="30"/>
        </w:rPr>
        <w:t>字，一般包括以下内容：</w:t>
      </w:r>
      <w:bookmarkStart w:id="0" w:name="_Toc256425693"/>
    </w:p>
    <w:p w14:paraId="351B301E">
      <w:pPr>
        <w:spacing w:line="550" w:lineRule="exact"/>
        <w:ind w:firstLine="600" w:firstLineChars="200"/>
        <w:rPr>
          <w:rFonts w:ascii="黑体" w:hAnsi="Times New Roman" w:eastAsia="黑体"/>
          <w:sz w:val="30"/>
          <w:szCs w:val="30"/>
        </w:rPr>
      </w:pPr>
      <w:r>
        <w:rPr>
          <w:rFonts w:hint="eastAsia" w:ascii="黑体" w:hAnsi="Times New Roman" w:eastAsia="黑体"/>
          <w:sz w:val="30"/>
          <w:szCs w:val="30"/>
        </w:rPr>
        <w:t>一、申报单位概况</w:t>
      </w:r>
    </w:p>
    <w:p w14:paraId="17999C1C">
      <w:pPr>
        <w:spacing w:line="55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1. 单位名称、单位性质、资质情况、经济实力情况等。</w:t>
      </w:r>
    </w:p>
    <w:p w14:paraId="7E180CFD">
      <w:pPr>
        <w:spacing w:line="55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2</w:t>
      </w:r>
      <w:r>
        <w:rPr>
          <w:rFonts w:hint="eastAsia" w:ascii="Times New Roman" w:hAnsi="Times New Roman" w:eastAsia="仿宋_GB2312"/>
          <w:sz w:val="30"/>
          <w:szCs w:val="30"/>
        </w:rPr>
        <w:t>. 介绍本单位行业地位，既往大赛已取得成绩，单位核心竞争优势。</w:t>
      </w:r>
    </w:p>
    <w:p w14:paraId="492AB5A0">
      <w:pPr>
        <w:pStyle w:val="2"/>
        <w:spacing w:after="0" w:line="550" w:lineRule="exact"/>
        <w:ind w:left="0" w:leftChars="0" w:firstLine="585" w:firstLineChars="0"/>
        <w:rPr>
          <w:rFonts w:ascii="黑体" w:hAnsi="Times New Roman" w:eastAsia="黑体"/>
          <w:sz w:val="30"/>
          <w:szCs w:val="30"/>
        </w:rPr>
      </w:pPr>
      <w:r>
        <w:rPr>
          <w:rFonts w:hint="eastAsia" w:ascii="黑体" w:hAnsi="Times New Roman" w:eastAsia="黑体"/>
          <w:sz w:val="30"/>
          <w:szCs w:val="30"/>
        </w:rPr>
        <w:t>二、承担目标任务</w:t>
      </w:r>
    </w:p>
    <w:p w14:paraId="728ED224">
      <w:pPr>
        <w:spacing w:line="55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联办优秀运动队目标任务体系一般包括奥运会、亚运会、全运会、学青会、全国单项最高级比赛等赛事, 以及向国家集训队及以上输送运动员人数。</w:t>
      </w:r>
    </w:p>
    <w:p w14:paraId="440C5E19">
      <w:pPr>
        <w:spacing w:line="550" w:lineRule="exact"/>
        <w:ind w:firstLine="600" w:firstLineChars="200"/>
        <w:rPr>
          <w:rFonts w:ascii="黑体" w:hAnsi="Times New Roman" w:eastAsia="黑体"/>
          <w:sz w:val="30"/>
          <w:szCs w:val="30"/>
        </w:rPr>
      </w:pPr>
      <w:r>
        <w:rPr>
          <w:rFonts w:hint="eastAsia" w:ascii="黑体" w:hAnsi="Times New Roman" w:eastAsia="黑体"/>
          <w:sz w:val="30"/>
          <w:szCs w:val="30"/>
        </w:rPr>
        <w:t>三、项目</w:t>
      </w:r>
      <w:bookmarkEnd w:id="0"/>
      <w:r>
        <w:rPr>
          <w:rFonts w:hint="eastAsia" w:ascii="黑体" w:hAnsi="Times New Roman" w:eastAsia="黑体"/>
          <w:sz w:val="30"/>
          <w:szCs w:val="30"/>
        </w:rPr>
        <w:t>实施情况</w:t>
      </w:r>
    </w:p>
    <w:p w14:paraId="459C0D6D">
      <w:pPr>
        <w:spacing w:line="55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1. 项目单位制度建设。包括项目单位发展规划、组织架构及财务管理、队伍管理、绩效考核激励机制等规章制度建设情况。</w:t>
      </w:r>
    </w:p>
    <w:p w14:paraId="01CA5BF6">
      <w:pPr>
        <w:spacing w:line="55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2. 运动队人员配置。包括教练员、运动员、科医教辅人员等配置情况。</w:t>
      </w:r>
    </w:p>
    <w:p w14:paraId="5F8FFAD2">
      <w:pPr>
        <w:spacing w:line="55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3. 运动队人才培养。包括运动员人才队伍基础、选拔计划、选拔方案、重点运动员计划、后备梯队衔接等。</w:t>
      </w:r>
    </w:p>
    <w:p w14:paraId="6B1E46C2">
      <w:pPr>
        <w:spacing w:line="55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4. 备战实施措施。</w:t>
      </w:r>
    </w:p>
    <w:p w14:paraId="7DEDF182">
      <w:pPr>
        <w:spacing w:line="55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5. 后勤保障。包括教练员运动员食宿保障，科医保障，训练所需场地、设施、器材等保障情况。</w:t>
      </w:r>
    </w:p>
    <w:p w14:paraId="4B20C53A">
      <w:pPr>
        <w:spacing w:line="550" w:lineRule="exact"/>
        <w:ind w:firstLine="600" w:firstLineChars="200"/>
        <w:rPr>
          <w:rFonts w:ascii="黑体" w:hAnsi="Times New Roman" w:eastAsia="黑体"/>
          <w:sz w:val="30"/>
          <w:szCs w:val="30"/>
        </w:rPr>
      </w:pPr>
      <w:r>
        <w:rPr>
          <w:rFonts w:hint="eastAsia" w:ascii="黑体" w:hAnsi="Times New Roman" w:eastAsia="黑体"/>
          <w:sz w:val="30"/>
          <w:szCs w:val="30"/>
        </w:rPr>
        <w:t>四、项目经费来源及开支计划</w:t>
      </w:r>
    </w:p>
    <w:p w14:paraId="4BA3CEFF">
      <w:pPr>
        <w:spacing w:line="55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1. 申请联办项目预计投入情况，以及相关费用标准依据。</w:t>
      </w:r>
    </w:p>
    <w:p w14:paraId="74CBBEF9">
      <w:pPr>
        <w:spacing w:line="55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2. 项目经费来源。</w:t>
      </w:r>
    </w:p>
    <w:p w14:paraId="780B8218">
      <w:pPr>
        <w:pStyle w:val="2"/>
        <w:ind w:left="0" w:leftChars="0" w:firstLine="600"/>
        <w:rPr>
          <w:rFonts w:ascii="黑体" w:hAnsi="黑体" w:eastAsia="黑体"/>
          <w:sz w:val="28"/>
          <w:szCs w:val="28"/>
        </w:rPr>
      </w:pPr>
      <w:r>
        <w:rPr>
          <w:rFonts w:hint="eastAsia" w:ascii="Times New Roman" w:hAnsi="Times New Roman" w:eastAsia="仿宋_GB2312"/>
          <w:sz w:val="30"/>
          <w:szCs w:val="30"/>
        </w:rPr>
        <w:t>以上仅为通用格式，可结合实际适当增加内容。其中，C类联办机构项目实施方案不涉及第二、四部分内容，第一、三部分根据实际情况可适当删减。</w:t>
      </w:r>
      <w:r>
        <w:rPr>
          <w:rFonts w:ascii="黑体" w:hAnsi="黑体" w:eastAsia="黑体"/>
          <w:sz w:val="30"/>
          <w:szCs w:val="30"/>
        </w:rPr>
        <w:br w:type="page"/>
      </w:r>
      <w:r>
        <w:rPr>
          <w:rFonts w:hint="eastAsia" w:ascii="黑体" w:hAnsi="黑体" w:eastAsia="黑体"/>
          <w:sz w:val="30"/>
          <w:szCs w:val="30"/>
        </w:rPr>
        <w:t>附件4</w:t>
      </w:r>
    </w:p>
    <w:p w14:paraId="1FD0ACE3">
      <w:pPr>
        <w:jc w:val="center"/>
        <w:outlineLvl w:val="1"/>
        <w:rPr>
          <w:rFonts w:cs="方正小标宋简体" w:asciiTheme="minorEastAsia" w:hAnsiTheme="minorEastAsia" w:eastAsiaTheme="minorEastAsia"/>
          <w:snapToGrid w:val="0"/>
          <w:kern w:val="0"/>
          <w:sz w:val="44"/>
          <w:szCs w:val="44"/>
        </w:rPr>
      </w:pPr>
      <w:r>
        <w:rPr>
          <w:rFonts w:hint="eastAsia" w:cs="方正小标宋简体" w:asciiTheme="minorEastAsia" w:hAnsiTheme="minorEastAsia" w:eastAsiaTheme="minorEastAsia"/>
          <w:snapToGrid w:val="0"/>
          <w:kern w:val="0"/>
          <w:sz w:val="44"/>
          <w:szCs w:val="44"/>
        </w:rPr>
        <w:t>上海市体育局联办优秀运动队项目</w:t>
      </w:r>
    </w:p>
    <w:p w14:paraId="5E56203D">
      <w:pPr>
        <w:jc w:val="center"/>
        <w:outlineLvl w:val="1"/>
        <w:rPr>
          <w:rFonts w:ascii="仿宋_GB2312" w:hAnsi="华文中宋" w:eastAsia="仿宋_GB2312"/>
          <w:sz w:val="44"/>
          <w:szCs w:val="44"/>
        </w:rPr>
      </w:pPr>
      <w:r>
        <w:rPr>
          <w:rFonts w:hint="eastAsia" w:cs="方正小标宋简体" w:asciiTheme="minorEastAsia" w:hAnsiTheme="minorEastAsia" w:eastAsiaTheme="minorEastAsia"/>
          <w:snapToGrid w:val="0"/>
          <w:kern w:val="0"/>
          <w:sz w:val="44"/>
          <w:szCs w:val="44"/>
        </w:rPr>
        <w:t>大赛成绩情况表</w:t>
      </w:r>
    </w:p>
    <w:tbl>
      <w:tblPr>
        <w:tblStyle w:val="13"/>
        <w:tblW w:w="8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3"/>
        <w:gridCol w:w="1850"/>
        <w:gridCol w:w="1564"/>
        <w:gridCol w:w="2258"/>
        <w:gridCol w:w="2153"/>
      </w:tblGrid>
      <w:tr w14:paraId="53EA5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33" w:type="dxa"/>
            <w:vAlign w:val="center"/>
          </w:tcPr>
          <w:p w14:paraId="73235918">
            <w:pPr>
              <w:jc w:val="center"/>
              <w:rPr>
                <w:rFonts w:ascii="仿宋_GB2312" w:hAnsi="CESI宋体-GB2312" w:eastAsia="仿宋_GB2312" w:cs="CESI宋体-GB2312"/>
                <w:b/>
                <w:bCs/>
                <w:sz w:val="24"/>
                <w:szCs w:val="24"/>
              </w:rPr>
            </w:pPr>
            <w:r>
              <w:rPr>
                <w:rFonts w:hint="eastAsia" w:ascii="仿宋_GB2312" w:hAnsi="CESI宋体-GB2312" w:eastAsia="仿宋_GB2312" w:cs="CESI宋体-GB2312"/>
                <w:b/>
                <w:bCs/>
                <w:sz w:val="24"/>
                <w:szCs w:val="24"/>
              </w:rPr>
              <w:t>序号</w:t>
            </w:r>
          </w:p>
        </w:tc>
        <w:tc>
          <w:tcPr>
            <w:tcW w:w="1850" w:type="dxa"/>
            <w:vAlign w:val="center"/>
          </w:tcPr>
          <w:p w14:paraId="4D80D993">
            <w:pPr>
              <w:jc w:val="center"/>
              <w:rPr>
                <w:rFonts w:ascii="仿宋_GB2312" w:hAnsi="CESI宋体-GB2312" w:eastAsia="仿宋_GB2312" w:cs="CESI宋体-GB2312"/>
                <w:b/>
                <w:bCs/>
                <w:sz w:val="24"/>
                <w:szCs w:val="24"/>
              </w:rPr>
            </w:pPr>
            <w:r>
              <w:rPr>
                <w:rFonts w:hint="eastAsia" w:ascii="仿宋_GB2312" w:hAnsi="CESI宋体-GB2312" w:eastAsia="仿宋_GB2312" w:cs="CESI宋体-GB2312"/>
                <w:b/>
                <w:bCs/>
                <w:sz w:val="24"/>
                <w:szCs w:val="24"/>
              </w:rPr>
              <w:t>赛事名称</w:t>
            </w:r>
          </w:p>
        </w:tc>
        <w:tc>
          <w:tcPr>
            <w:tcW w:w="1564" w:type="dxa"/>
            <w:vAlign w:val="center"/>
          </w:tcPr>
          <w:p w14:paraId="150721C5">
            <w:pPr>
              <w:jc w:val="center"/>
              <w:rPr>
                <w:rFonts w:ascii="仿宋_GB2312" w:hAnsi="CESI宋体-GB2312" w:eastAsia="仿宋_GB2312" w:cs="CESI宋体-GB2312"/>
                <w:b/>
                <w:bCs/>
                <w:sz w:val="24"/>
                <w:szCs w:val="24"/>
              </w:rPr>
            </w:pPr>
            <w:r>
              <w:rPr>
                <w:rFonts w:hint="eastAsia" w:ascii="仿宋_GB2312" w:hAnsi="CESI宋体-GB2312" w:eastAsia="仿宋_GB2312" w:cs="CESI宋体-GB2312"/>
                <w:b/>
                <w:bCs/>
                <w:sz w:val="24"/>
                <w:szCs w:val="24"/>
              </w:rPr>
              <w:t>项目名称</w:t>
            </w:r>
          </w:p>
        </w:tc>
        <w:tc>
          <w:tcPr>
            <w:tcW w:w="2258" w:type="dxa"/>
            <w:vAlign w:val="center"/>
          </w:tcPr>
          <w:p w14:paraId="6FE5D28F">
            <w:pPr>
              <w:jc w:val="center"/>
              <w:rPr>
                <w:rFonts w:ascii="仿宋_GB2312" w:hAnsi="CESI宋体-GB2312" w:eastAsia="仿宋_GB2312" w:cs="CESI宋体-GB2312"/>
                <w:b/>
                <w:bCs/>
                <w:sz w:val="24"/>
                <w:szCs w:val="24"/>
              </w:rPr>
            </w:pPr>
            <w:r>
              <w:rPr>
                <w:rFonts w:hint="eastAsia" w:ascii="仿宋_GB2312" w:hAnsi="CESI宋体-GB2312" w:eastAsia="仿宋_GB2312" w:cs="CESI宋体-GB2312"/>
                <w:b/>
                <w:bCs/>
                <w:sz w:val="24"/>
                <w:szCs w:val="24"/>
              </w:rPr>
              <w:t>获奖人员</w:t>
            </w:r>
          </w:p>
        </w:tc>
        <w:tc>
          <w:tcPr>
            <w:tcW w:w="2153" w:type="dxa"/>
            <w:vAlign w:val="center"/>
          </w:tcPr>
          <w:p w14:paraId="03617597">
            <w:pPr>
              <w:jc w:val="center"/>
              <w:rPr>
                <w:rFonts w:ascii="仿宋_GB2312" w:hAnsi="CESI宋体-GB2312" w:eastAsia="仿宋_GB2312" w:cs="CESI宋体-GB2312"/>
                <w:b/>
                <w:bCs/>
                <w:sz w:val="24"/>
                <w:szCs w:val="24"/>
              </w:rPr>
            </w:pPr>
            <w:r>
              <w:rPr>
                <w:rFonts w:hint="eastAsia" w:ascii="仿宋_GB2312" w:hAnsi="CESI宋体-GB2312" w:eastAsia="仿宋_GB2312" w:cs="CESI宋体-GB2312"/>
                <w:b/>
                <w:bCs/>
                <w:sz w:val="24"/>
                <w:szCs w:val="24"/>
              </w:rPr>
              <w:t>获奖情况</w:t>
            </w:r>
          </w:p>
        </w:tc>
      </w:tr>
      <w:tr w14:paraId="71F13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33" w:type="dxa"/>
            <w:vAlign w:val="center"/>
          </w:tcPr>
          <w:p w14:paraId="627C9291">
            <w:pPr>
              <w:jc w:val="center"/>
              <w:rPr>
                <w:rFonts w:ascii="仿宋_GB2312" w:hAnsi="CESI宋体-GB2312" w:eastAsia="仿宋_GB2312" w:cs="CESI宋体-GB2312"/>
                <w:sz w:val="24"/>
                <w:szCs w:val="24"/>
              </w:rPr>
            </w:pPr>
            <w:r>
              <w:rPr>
                <w:rFonts w:hint="eastAsia" w:ascii="仿宋_GB2312" w:hAnsi="CESI宋体-GB2312" w:eastAsia="仿宋_GB2312" w:cs="CESI宋体-GB2312"/>
                <w:sz w:val="24"/>
                <w:szCs w:val="24"/>
              </w:rPr>
              <w:t>1</w:t>
            </w:r>
          </w:p>
        </w:tc>
        <w:tc>
          <w:tcPr>
            <w:tcW w:w="1850" w:type="dxa"/>
            <w:vAlign w:val="center"/>
          </w:tcPr>
          <w:p w14:paraId="7A6AB523">
            <w:pPr>
              <w:jc w:val="center"/>
              <w:rPr>
                <w:rFonts w:ascii="仿宋_GB2312" w:hAnsi="CESI宋体-GB2312" w:eastAsia="仿宋_GB2312" w:cs="CESI宋体-GB2312"/>
                <w:sz w:val="24"/>
                <w:szCs w:val="24"/>
              </w:rPr>
            </w:pPr>
          </w:p>
        </w:tc>
        <w:tc>
          <w:tcPr>
            <w:tcW w:w="1564" w:type="dxa"/>
            <w:vAlign w:val="center"/>
          </w:tcPr>
          <w:p w14:paraId="2ED61280">
            <w:pPr>
              <w:jc w:val="center"/>
              <w:rPr>
                <w:rFonts w:ascii="仿宋_GB2312" w:hAnsi="CESI宋体-GB2312" w:eastAsia="仿宋_GB2312" w:cs="CESI宋体-GB2312"/>
                <w:sz w:val="24"/>
                <w:szCs w:val="24"/>
              </w:rPr>
            </w:pPr>
          </w:p>
        </w:tc>
        <w:tc>
          <w:tcPr>
            <w:tcW w:w="2258" w:type="dxa"/>
            <w:vAlign w:val="center"/>
          </w:tcPr>
          <w:p w14:paraId="1E2EF21D">
            <w:pPr>
              <w:jc w:val="center"/>
              <w:rPr>
                <w:rFonts w:ascii="仿宋_GB2312" w:hAnsi="CESI宋体-GB2312" w:eastAsia="仿宋_GB2312" w:cs="CESI宋体-GB2312"/>
                <w:sz w:val="24"/>
                <w:szCs w:val="24"/>
              </w:rPr>
            </w:pPr>
          </w:p>
        </w:tc>
        <w:tc>
          <w:tcPr>
            <w:tcW w:w="2153" w:type="dxa"/>
            <w:vAlign w:val="center"/>
          </w:tcPr>
          <w:p w14:paraId="68B7AFF1">
            <w:pPr>
              <w:jc w:val="center"/>
              <w:rPr>
                <w:rFonts w:ascii="仿宋_GB2312" w:hAnsi="CESI宋体-GB2312" w:eastAsia="仿宋_GB2312" w:cs="CESI宋体-GB2312"/>
                <w:sz w:val="24"/>
                <w:szCs w:val="24"/>
              </w:rPr>
            </w:pPr>
          </w:p>
        </w:tc>
      </w:tr>
      <w:tr w14:paraId="7E28E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33" w:type="dxa"/>
            <w:vAlign w:val="center"/>
          </w:tcPr>
          <w:p w14:paraId="4B245567">
            <w:pPr>
              <w:jc w:val="center"/>
              <w:rPr>
                <w:rFonts w:ascii="仿宋_GB2312" w:hAnsi="CESI宋体-GB2312" w:eastAsia="仿宋_GB2312" w:cs="CESI宋体-GB2312"/>
                <w:sz w:val="24"/>
                <w:szCs w:val="24"/>
              </w:rPr>
            </w:pPr>
            <w:r>
              <w:rPr>
                <w:rFonts w:hint="eastAsia" w:ascii="仿宋_GB2312" w:hAnsi="CESI宋体-GB2312" w:eastAsia="仿宋_GB2312" w:cs="CESI宋体-GB2312"/>
                <w:sz w:val="24"/>
                <w:szCs w:val="24"/>
              </w:rPr>
              <w:t>2</w:t>
            </w:r>
          </w:p>
        </w:tc>
        <w:tc>
          <w:tcPr>
            <w:tcW w:w="1850" w:type="dxa"/>
            <w:vAlign w:val="center"/>
          </w:tcPr>
          <w:p w14:paraId="102C43A1">
            <w:pPr>
              <w:jc w:val="center"/>
              <w:rPr>
                <w:rFonts w:ascii="仿宋_GB2312" w:hAnsi="CESI宋体-GB2312" w:eastAsia="仿宋_GB2312" w:cs="CESI宋体-GB2312"/>
                <w:sz w:val="24"/>
                <w:szCs w:val="24"/>
              </w:rPr>
            </w:pPr>
          </w:p>
        </w:tc>
        <w:tc>
          <w:tcPr>
            <w:tcW w:w="1564" w:type="dxa"/>
            <w:vAlign w:val="center"/>
          </w:tcPr>
          <w:p w14:paraId="71C1FDA5">
            <w:pPr>
              <w:jc w:val="center"/>
              <w:rPr>
                <w:rFonts w:ascii="仿宋_GB2312" w:hAnsi="CESI宋体-GB2312" w:eastAsia="仿宋_GB2312" w:cs="CESI宋体-GB2312"/>
                <w:sz w:val="24"/>
                <w:szCs w:val="24"/>
              </w:rPr>
            </w:pPr>
          </w:p>
        </w:tc>
        <w:tc>
          <w:tcPr>
            <w:tcW w:w="2258" w:type="dxa"/>
            <w:vAlign w:val="center"/>
          </w:tcPr>
          <w:p w14:paraId="01078D64">
            <w:pPr>
              <w:jc w:val="center"/>
              <w:rPr>
                <w:rFonts w:ascii="仿宋_GB2312" w:hAnsi="CESI宋体-GB2312" w:eastAsia="仿宋_GB2312" w:cs="CESI宋体-GB2312"/>
                <w:sz w:val="24"/>
                <w:szCs w:val="24"/>
              </w:rPr>
            </w:pPr>
          </w:p>
        </w:tc>
        <w:tc>
          <w:tcPr>
            <w:tcW w:w="2153" w:type="dxa"/>
            <w:vAlign w:val="center"/>
          </w:tcPr>
          <w:p w14:paraId="7FDA80F0">
            <w:pPr>
              <w:jc w:val="center"/>
              <w:rPr>
                <w:rFonts w:ascii="仿宋_GB2312" w:hAnsi="CESI宋体-GB2312" w:eastAsia="仿宋_GB2312" w:cs="CESI宋体-GB2312"/>
                <w:sz w:val="24"/>
                <w:szCs w:val="24"/>
              </w:rPr>
            </w:pPr>
          </w:p>
        </w:tc>
      </w:tr>
      <w:tr w14:paraId="59D24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33" w:type="dxa"/>
            <w:vAlign w:val="center"/>
          </w:tcPr>
          <w:p w14:paraId="6F103F4F">
            <w:pPr>
              <w:jc w:val="center"/>
              <w:rPr>
                <w:rFonts w:ascii="仿宋_GB2312" w:hAnsi="CESI宋体-GB2312" w:eastAsia="仿宋_GB2312" w:cs="CESI宋体-GB2312"/>
                <w:sz w:val="24"/>
                <w:szCs w:val="24"/>
              </w:rPr>
            </w:pPr>
            <w:r>
              <w:rPr>
                <w:rFonts w:hint="eastAsia" w:ascii="仿宋_GB2312" w:hAnsi="CESI宋体-GB2312" w:eastAsia="仿宋_GB2312" w:cs="CESI宋体-GB2312"/>
                <w:sz w:val="24"/>
                <w:szCs w:val="24"/>
              </w:rPr>
              <w:t>3</w:t>
            </w:r>
          </w:p>
        </w:tc>
        <w:tc>
          <w:tcPr>
            <w:tcW w:w="1850" w:type="dxa"/>
            <w:vAlign w:val="center"/>
          </w:tcPr>
          <w:p w14:paraId="0B935855">
            <w:pPr>
              <w:jc w:val="center"/>
              <w:rPr>
                <w:rFonts w:ascii="仿宋_GB2312" w:hAnsi="CESI宋体-GB2312" w:eastAsia="仿宋_GB2312" w:cs="CESI宋体-GB2312"/>
                <w:sz w:val="24"/>
                <w:szCs w:val="24"/>
              </w:rPr>
            </w:pPr>
          </w:p>
        </w:tc>
        <w:tc>
          <w:tcPr>
            <w:tcW w:w="1564" w:type="dxa"/>
            <w:vAlign w:val="center"/>
          </w:tcPr>
          <w:p w14:paraId="34D72D61">
            <w:pPr>
              <w:jc w:val="center"/>
              <w:rPr>
                <w:rFonts w:ascii="仿宋_GB2312" w:hAnsi="CESI宋体-GB2312" w:eastAsia="仿宋_GB2312" w:cs="CESI宋体-GB2312"/>
                <w:sz w:val="24"/>
                <w:szCs w:val="24"/>
              </w:rPr>
            </w:pPr>
          </w:p>
        </w:tc>
        <w:tc>
          <w:tcPr>
            <w:tcW w:w="2258" w:type="dxa"/>
            <w:vAlign w:val="center"/>
          </w:tcPr>
          <w:p w14:paraId="6FA9D536">
            <w:pPr>
              <w:jc w:val="center"/>
              <w:rPr>
                <w:rFonts w:ascii="仿宋_GB2312" w:hAnsi="CESI宋体-GB2312" w:eastAsia="仿宋_GB2312" w:cs="CESI宋体-GB2312"/>
                <w:sz w:val="24"/>
                <w:szCs w:val="24"/>
              </w:rPr>
            </w:pPr>
          </w:p>
        </w:tc>
        <w:tc>
          <w:tcPr>
            <w:tcW w:w="2153" w:type="dxa"/>
            <w:vAlign w:val="center"/>
          </w:tcPr>
          <w:p w14:paraId="151E4D0D">
            <w:pPr>
              <w:jc w:val="center"/>
              <w:rPr>
                <w:rFonts w:ascii="仿宋_GB2312" w:hAnsi="CESI宋体-GB2312" w:eastAsia="仿宋_GB2312" w:cs="CESI宋体-GB2312"/>
                <w:sz w:val="24"/>
                <w:szCs w:val="24"/>
              </w:rPr>
            </w:pPr>
          </w:p>
        </w:tc>
      </w:tr>
      <w:tr w14:paraId="5609E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133" w:type="dxa"/>
            <w:vAlign w:val="center"/>
          </w:tcPr>
          <w:p w14:paraId="7602BC00">
            <w:pPr>
              <w:jc w:val="center"/>
              <w:rPr>
                <w:rFonts w:ascii="仿宋_GB2312" w:hAnsi="CESI宋体-GB2312" w:eastAsia="仿宋_GB2312" w:cs="CESI宋体-GB2312"/>
                <w:sz w:val="24"/>
                <w:szCs w:val="24"/>
              </w:rPr>
            </w:pPr>
            <w:r>
              <w:rPr>
                <w:rFonts w:hint="eastAsia" w:ascii="仿宋_GB2312" w:hAnsi="CESI宋体-GB2312" w:eastAsia="仿宋_GB2312" w:cs="CESI宋体-GB2312"/>
                <w:sz w:val="24"/>
                <w:szCs w:val="24"/>
              </w:rPr>
              <w:t>……</w:t>
            </w:r>
          </w:p>
        </w:tc>
        <w:tc>
          <w:tcPr>
            <w:tcW w:w="1850" w:type="dxa"/>
            <w:vAlign w:val="center"/>
          </w:tcPr>
          <w:p w14:paraId="5C254E90">
            <w:pPr>
              <w:jc w:val="center"/>
              <w:rPr>
                <w:rFonts w:ascii="仿宋_GB2312" w:hAnsi="CESI宋体-GB2312" w:eastAsia="仿宋_GB2312" w:cs="CESI宋体-GB2312"/>
                <w:sz w:val="24"/>
                <w:szCs w:val="24"/>
              </w:rPr>
            </w:pPr>
          </w:p>
        </w:tc>
        <w:tc>
          <w:tcPr>
            <w:tcW w:w="1564" w:type="dxa"/>
            <w:vAlign w:val="center"/>
          </w:tcPr>
          <w:p w14:paraId="14BEF426">
            <w:pPr>
              <w:jc w:val="center"/>
              <w:rPr>
                <w:rFonts w:ascii="仿宋_GB2312" w:hAnsi="CESI宋体-GB2312" w:eastAsia="仿宋_GB2312" w:cs="CESI宋体-GB2312"/>
                <w:sz w:val="24"/>
                <w:szCs w:val="24"/>
              </w:rPr>
            </w:pPr>
          </w:p>
        </w:tc>
        <w:tc>
          <w:tcPr>
            <w:tcW w:w="2258" w:type="dxa"/>
            <w:vAlign w:val="center"/>
          </w:tcPr>
          <w:p w14:paraId="074E4F11">
            <w:pPr>
              <w:jc w:val="center"/>
              <w:rPr>
                <w:rFonts w:ascii="仿宋_GB2312" w:hAnsi="CESI宋体-GB2312" w:eastAsia="仿宋_GB2312" w:cs="CESI宋体-GB2312"/>
                <w:sz w:val="24"/>
                <w:szCs w:val="24"/>
              </w:rPr>
            </w:pPr>
          </w:p>
        </w:tc>
        <w:tc>
          <w:tcPr>
            <w:tcW w:w="2153" w:type="dxa"/>
            <w:vAlign w:val="center"/>
          </w:tcPr>
          <w:p w14:paraId="106A679C">
            <w:pPr>
              <w:jc w:val="center"/>
              <w:rPr>
                <w:rFonts w:ascii="仿宋_GB2312" w:hAnsi="CESI宋体-GB2312" w:eastAsia="仿宋_GB2312" w:cs="CESI宋体-GB2312"/>
                <w:sz w:val="24"/>
                <w:szCs w:val="24"/>
              </w:rPr>
            </w:pPr>
          </w:p>
        </w:tc>
      </w:tr>
    </w:tbl>
    <w:p w14:paraId="39505CDF">
      <w:pPr>
        <w:pStyle w:val="2"/>
      </w:pPr>
    </w:p>
    <w:p w14:paraId="0699F32E">
      <w:pPr>
        <w:pStyle w:val="2"/>
        <w:ind w:left="141" w:leftChars="67"/>
        <w:rPr>
          <w:rFonts w:ascii="宋体" w:hAnsi="宋体"/>
          <w:szCs w:val="21"/>
        </w:rPr>
      </w:pPr>
      <w:r>
        <w:rPr>
          <w:rFonts w:hint="eastAsia" w:ascii="宋体" w:hAnsi="宋体"/>
          <w:szCs w:val="21"/>
        </w:rPr>
        <w:t>备注：填写2022—2025年期间取得的主要成绩。</w:t>
      </w:r>
    </w:p>
    <w:p w14:paraId="56C012BB">
      <w:pPr>
        <w:spacing w:line="550" w:lineRule="exact"/>
        <w:rPr>
          <w:rFonts w:ascii="宋体"/>
          <w:b/>
          <w:sz w:val="28"/>
          <w:szCs w:val="28"/>
        </w:rPr>
      </w:pPr>
      <w:r>
        <w:rPr>
          <w:rFonts w:ascii="黑体" w:hAnsi="黑体" w:eastAsia="黑体"/>
          <w:sz w:val="30"/>
          <w:szCs w:val="30"/>
        </w:rPr>
        <w:br w:type="page"/>
      </w:r>
      <w:r>
        <w:rPr>
          <w:rFonts w:hint="eastAsia" w:ascii="黑体" w:eastAsia="黑体"/>
          <w:sz w:val="30"/>
          <w:szCs w:val="30"/>
        </w:rPr>
        <w:t>附件</w:t>
      </w:r>
      <w:r>
        <w:rPr>
          <w:rFonts w:ascii="黑体" w:eastAsia="黑体"/>
          <w:sz w:val="30"/>
          <w:szCs w:val="30"/>
        </w:rPr>
        <w:t>5</w:t>
      </w:r>
    </w:p>
    <w:p w14:paraId="74B32F83">
      <w:pPr>
        <w:spacing w:line="560" w:lineRule="exact"/>
        <w:jc w:val="center"/>
        <w:outlineLvl w:val="1"/>
        <w:rPr>
          <w:rFonts w:cs="方正小标宋简体" w:asciiTheme="minorEastAsia" w:hAnsiTheme="minorEastAsia" w:eastAsiaTheme="minorEastAsia"/>
          <w:snapToGrid w:val="0"/>
          <w:kern w:val="0"/>
          <w:sz w:val="44"/>
          <w:szCs w:val="44"/>
        </w:rPr>
      </w:pPr>
      <w:r>
        <w:rPr>
          <w:rFonts w:hint="eastAsia" w:cs="方正小标宋简体" w:asciiTheme="minorEastAsia" w:hAnsiTheme="minorEastAsia" w:eastAsiaTheme="minorEastAsia"/>
          <w:snapToGrid w:val="0"/>
          <w:kern w:val="0"/>
          <w:sz w:val="44"/>
          <w:szCs w:val="44"/>
        </w:rPr>
        <w:t>上海市体育局联办优秀运动队项目</w:t>
      </w:r>
    </w:p>
    <w:p w14:paraId="0556628B">
      <w:pPr>
        <w:spacing w:line="560" w:lineRule="exact"/>
        <w:jc w:val="center"/>
        <w:outlineLvl w:val="1"/>
        <w:rPr>
          <w:rFonts w:cs="方正小标宋简体" w:asciiTheme="minorEastAsia" w:hAnsiTheme="minorEastAsia" w:eastAsiaTheme="minorEastAsia"/>
          <w:snapToGrid w:val="0"/>
          <w:kern w:val="0"/>
          <w:sz w:val="44"/>
          <w:szCs w:val="44"/>
        </w:rPr>
      </w:pPr>
      <w:r>
        <w:rPr>
          <w:rFonts w:hint="eastAsia" w:cs="方正小标宋简体" w:asciiTheme="minorEastAsia" w:hAnsiTheme="minorEastAsia" w:eastAsiaTheme="minorEastAsia"/>
          <w:snapToGrid w:val="0"/>
          <w:kern w:val="0"/>
          <w:sz w:val="44"/>
          <w:szCs w:val="44"/>
        </w:rPr>
        <w:t>计划投入明细表</w:t>
      </w:r>
    </w:p>
    <w:p w14:paraId="38AA7473">
      <w:pPr>
        <w:spacing w:line="550" w:lineRule="exact"/>
        <w:jc w:val="right"/>
        <w:rPr>
          <w:rFonts w:ascii="宋体" w:hAnsi="宋体"/>
          <w:spacing w:val="-10"/>
          <w:kern w:val="10"/>
          <w:sz w:val="22"/>
        </w:rPr>
      </w:pPr>
      <w:r>
        <w:rPr>
          <w:rFonts w:hint="eastAsia" w:ascii="宋体" w:hAnsi="宋体"/>
          <w:spacing w:val="-10"/>
          <w:kern w:val="10"/>
          <w:sz w:val="22"/>
        </w:rPr>
        <w:t>（单位：万元）</w:t>
      </w:r>
    </w:p>
    <w:tbl>
      <w:tblPr>
        <w:tblStyle w:val="13"/>
        <w:tblW w:w="9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2321"/>
        <w:gridCol w:w="1030"/>
        <w:gridCol w:w="1068"/>
        <w:gridCol w:w="1506"/>
        <w:gridCol w:w="1281"/>
        <w:gridCol w:w="1830"/>
      </w:tblGrid>
      <w:tr w14:paraId="3E99C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exact"/>
          <w:jc w:val="center"/>
        </w:trPr>
        <w:tc>
          <w:tcPr>
            <w:tcW w:w="679" w:type="dxa"/>
            <w:vMerge w:val="restart"/>
            <w:tcBorders>
              <w:top w:val="single" w:color="auto" w:sz="4" w:space="0"/>
              <w:left w:val="single" w:color="auto" w:sz="4" w:space="0"/>
              <w:bottom w:val="single" w:color="auto" w:sz="4" w:space="0"/>
              <w:right w:val="single" w:color="auto" w:sz="4" w:space="0"/>
            </w:tcBorders>
            <w:vAlign w:val="center"/>
          </w:tcPr>
          <w:p w14:paraId="5FBD589B">
            <w:pPr>
              <w:jc w:val="center"/>
              <w:rPr>
                <w:rFonts w:ascii="宋体" w:hAnsi="宋体"/>
                <w:b/>
                <w:szCs w:val="21"/>
              </w:rPr>
            </w:pPr>
            <w:bookmarkStart w:id="1" w:name="_Hlk97803181"/>
            <w:r>
              <w:rPr>
                <w:rFonts w:hint="eastAsia" w:ascii="宋体" w:hAnsi="宋体"/>
                <w:b/>
                <w:szCs w:val="21"/>
              </w:rPr>
              <w:t>序号</w:t>
            </w:r>
          </w:p>
        </w:tc>
        <w:tc>
          <w:tcPr>
            <w:tcW w:w="2321" w:type="dxa"/>
            <w:vMerge w:val="restart"/>
            <w:tcBorders>
              <w:top w:val="single" w:color="auto" w:sz="4" w:space="0"/>
              <w:left w:val="single" w:color="auto" w:sz="4" w:space="0"/>
              <w:bottom w:val="single" w:color="auto" w:sz="4" w:space="0"/>
              <w:right w:val="single" w:color="auto" w:sz="4" w:space="0"/>
            </w:tcBorders>
            <w:vAlign w:val="center"/>
          </w:tcPr>
          <w:p w14:paraId="173A1DE3">
            <w:pPr>
              <w:jc w:val="center"/>
              <w:rPr>
                <w:rFonts w:ascii="宋体" w:hAnsi="宋体"/>
                <w:b/>
                <w:szCs w:val="21"/>
              </w:rPr>
            </w:pPr>
            <w:r>
              <w:rPr>
                <w:rFonts w:hint="eastAsia" w:ascii="宋体" w:hAnsi="宋体"/>
                <w:b/>
                <w:szCs w:val="21"/>
              </w:rPr>
              <w:t>类别</w:t>
            </w:r>
          </w:p>
        </w:tc>
        <w:tc>
          <w:tcPr>
            <w:tcW w:w="3604" w:type="dxa"/>
            <w:gridSpan w:val="3"/>
            <w:tcBorders>
              <w:top w:val="single" w:color="auto" w:sz="4" w:space="0"/>
              <w:left w:val="single" w:color="auto" w:sz="4" w:space="0"/>
              <w:bottom w:val="single" w:color="auto" w:sz="4" w:space="0"/>
              <w:right w:val="single" w:color="auto" w:sz="4" w:space="0"/>
            </w:tcBorders>
            <w:vAlign w:val="center"/>
          </w:tcPr>
          <w:p w14:paraId="13D723EC">
            <w:pPr>
              <w:jc w:val="center"/>
              <w:rPr>
                <w:rFonts w:ascii="宋体" w:hAnsi="宋体"/>
                <w:b/>
                <w:szCs w:val="21"/>
              </w:rPr>
            </w:pPr>
            <w:r>
              <w:rPr>
                <w:rFonts w:hint="eastAsia" w:ascii="宋体" w:hAnsi="宋体"/>
                <w:b/>
                <w:szCs w:val="21"/>
              </w:rPr>
              <w:t>估算指标</w:t>
            </w:r>
          </w:p>
        </w:tc>
        <w:tc>
          <w:tcPr>
            <w:tcW w:w="3111" w:type="dxa"/>
            <w:gridSpan w:val="2"/>
            <w:tcBorders>
              <w:top w:val="single" w:color="auto" w:sz="4" w:space="0"/>
              <w:left w:val="single" w:color="auto" w:sz="4" w:space="0"/>
              <w:right w:val="single" w:color="auto" w:sz="4" w:space="0"/>
            </w:tcBorders>
            <w:vAlign w:val="center"/>
          </w:tcPr>
          <w:p w14:paraId="699AD4A4">
            <w:pPr>
              <w:jc w:val="center"/>
              <w:rPr>
                <w:rFonts w:ascii="宋体" w:hAnsi="宋体"/>
                <w:b/>
                <w:szCs w:val="21"/>
              </w:rPr>
            </w:pPr>
            <w:r>
              <w:rPr>
                <w:rFonts w:hint="eastAsia" w:ascii="宋体" w:hAnsi="宋体"/>
                <w:b/>
                <w:szCs w:val="21"/>
              </w:rPr>
              <w:t>其中</w:t>
            </w:r>
          </w:p>
        </w:tc>
      </w:tr>
      <w:tr w14:paraId="5B90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exact"/>
          <w:jc w:val="center"/>
        </w:trPr>
        <w:tc>
          <w:tcPr>
            <w:tcW w:w="679" w:type="dxa"/>
            <w:vMerge w:val="continue"/>
            <w:tcBorders>
              <w:top w:val="single" w:color="auto" w:sz="4" w:space="0"/>
              <w:left w:val="single" w:color="auto" w:sz="4" w:space="0"/>
              <w:bottom w:val="single" w:color="auto" w:sz="4" w:space="0"/>
              <w:right w:val="single" w:color="auto" w:sz="4" w:space="0"/>
            </w:tcBorders>
            <w:vAlign w:val="center"/>
          </w:tcPr>
          <w:p w14:paraId="75A93DD7">
            <w:pPr>
              <w:jc w:val="center"/>
              <w:rPr>
                <w:rFonts w:ascii="宋体" w:hAnsi="宋体"/>
                <w:b/>
                <w:szCs w:val="21"/>
              </w:rPr>
            </w:pPr>
          </w:p>
        </w:tc>
        <w:tc>
          <w:tcPr>
            <w:tcW w:w="2321" w:type="dxa"/>
            <w:vMerge w:val="continue"/>
            <w:tcBorders>
              <w:top w:val="single" w:color="auto" w:sz="4" w:space="0"/>
              <w:left w:val="single" w:color="auto" w:sz="4" w:space="0"/>
              <w:bottom w:val="single" w:color="auto" w:sz="4" w:space="0"/>
              <w:right w:val="single" w:color="auto" w:sz="4" w:space="0"/>
            </w:tcBorders>
            <w:vAlign w:val="center"/>
          </w:tcPr>
          <w:p w14:paraId="760B917C">
            <w:pPr>
              <w:jc w:val="center"/>
              <w:rPr>
                <w:rFonts w:ascii="宋体" w:hAnsi="宋体"/>
                <w:b/>
                <w:szCs w:val="21"/>
              </w:rPr>
            </w:pPr>
          </w:p>
        </w:tc>
        <w:tc>
          <w:tcPr>
            <w:tcW w:w="1030" w:type="dxa"/>
            <w:tcBorders>
              <w:top w:val="single" w:color="auto" w:sz="4" w:space="0"/>
              <w:left w:val="single" w:color="auto" w:sz="4" w:space="0"/>
              <w:bottom w:val="single" w:color="auto" w:sz="4" w:space="0"/>
              <w:right w:val="single" w:color="auto" w:sz="4" w:space="0"/>
            </w:tcBorders>
            <w:vAlign w:val="center"/>
          </w:tcPr>
          <w:p w14:paraId="6EB7E6A4">
            <w:pPr>
              <w:snapToGrid w:val="0"/>
              <w:jc w:val="center"/>
              <w:rPr>
                <w:rFonts w:ascii="宋体" w:hAnsi="宋体"/>
                <w:b/>
                <w:szCs w:val="21"/>
              </w:rPr>
            </w:pPr>
            <w:r>
              <w:rPr>
                <w:rFonts w:hint="eastAsia" w:ascii="宋体" w:hAnsi="宋体"/>
                <w:b/>
                <w:szCs w:val="21"/>
              </w:rPr>
              <w:t>数量</w:t>
            </w:r>
          </w:p>
        </w:tc>
        <w:tc>
          <w:tcPr>
            <w:tcW w:w="1068" w:type="dxa"/>
            <w:tcBorders>
              <w:top w:val="single" w:color="auto" w:sz="4" w:space="0"/>
              <w:left w:val="single" w:color="auto" w:sz="4" w:space="0"/>
              <w:bottom w:val="single" w:color="auto" w:sz="4" w:space="0"/>
              <w:right w:val="single" w:color="auto" w:sz="4" w:space="0"/>
            </w:tcBorders>
            <w:vAlign w:val="center"/>
          </w:tcPr>
          <w:p w14:paraId="12BC17F6">
            <w:pPr>
              <w:snapToGrid w:val="0"/>
              <w:jc w:val="center"/>
              <w:rPr>
                <w:rFonts w:ascii="宋体" w:hAnsi="宋体"/>
                <w:b/>
                <w:szCs w:val="21"/>
              </w:rPr>
            </w:pPr>
            <w:r>
              <w:rPr>
                <w:rFonts w:hint="eastAsia" w:ascii="宋体" w:hAnsi="宋体"/>
                <w:b/>
                <w:szCs w:val="21"/>
              </w:rPr>
              <w:t>单价</w:t>
            </w:r>
          </w:p>
        </w:tc>
        <w:tc>
          <w:tcPr>
            <w:tcW w:w="1506" w:type="dxa"/>
            <w:tcBorders>
              <w:top w:val="single" w:color="auto" w:sz="4" w:space="0"/>
              <w:left w:val="single" w:color="auto" w:sz="4" w:space="0"/>
              <w:bottom w:val="single" w:color="auto" w:sz="4" w:space="0"/>
              <w:right w:val="single" w:color="auto" w:sz="4" w:space="0"/>
            </w:tcBorders>
            <w:vAlign w:val="center"/>
          </w:tcPr>
          <w:p w14:paraId="168F81BA">
            <w:pPr>
              <w:snapToGrid w:val="0"/>
              <w:jc w:val="center"/>
              <w:rPr>
                <w:rFonts w:ascii="宋体" w:hAnsi="宋体"/>
                <w:b/>
                <w:szCs w:val="21"/>
              </w:rPr>
            </w:pPr>
            <w:r>
              <w:rPr>
                <w:rFonts w:hint="eastAsia" w:ascii="宋体" w:hAnsi="宋体"/>
                <w:b/>
                <w:szCs w:val="21"/>
              </w:rPr>
              <w:t>投入总额</w:t>
            </w:r>
          </w:p>
        </w:tc>
        <w:tc>
          <w:tcPr>
            <w:tcW w:w="1281" w:type="dxa"/>
            <w:tcBorders>
              <w:left w:val="single" w:color="auto" w:sz="4" w:space="0"/>
              <w:bottom w:val="single" w:color="auto" w:sz="4" w:space="0"/>
              <w:right w:val="single" w:color="auto" w:sz="4" w:space="0"/>
            </w:tcBorders>
            <w:vAlign w:val="center"/>
          </w:tcPr>
          <w:p w14:paraId="64F8274E">
            <w:pPr>
              <w:jc w:val="center"/>
              <w:rPr>
                <w:rFonts w:ascii="宋体" w:hAnsi="宋体"/>
                <w:b/>
                <w:szCs w:val="21"/>
              </w:rPr>
            </w:pPr>
            <w:r>
              <w:rPr>
                <w:rFonts w:hint="eastAsia" w:ascii="宋体" w:hAnsi="宋体"/>
                <w:b/>
                <w:szCs w:val="21"/>
              </w:rPr>
              <w:t>联办机构</w:t>
            </w:r>
          </w:p>
          <w:p w14:paraId="23BC924A">
            <w:pPr>
              <w:jc w:val="center"/>
              <w:rPr>
                <w:rFonts w:ascii="宋体" w:hAnsi="宋体"/>
                <w:szCs w:val="21"/>
              </w:rPr>
            </w:pPr>
            <w:r>
              <w:rPr>
                <w:rFonts w:hint="eastAsia" w:ascii="宋体" w:hAnsi="宋体"/>
                <w:b/>
                <w:szCs w:val="21"/>
              </w:rPr>
              <w:t>投入总额</w:t>
            </w:r>
          </w:p>
        </w:tc>
        <w:tc>
          <w:tcPr>
            <w:tcW w:w="1830" w:type="dxa"/>
            <w:tcBorders>
              <w:left w:val="single" w:color="auto" w:sz="4" w:space="0"/>
              <w:bottom w:val="single" w:color="auto" w:sz="4" w:space="0"/>
              <w:right w:val="single" w:color="auto" w:sz="4" w:space="0"/>
            </w:tcBorders>
            <w:vAlign w:val="center"/>
          </w:tcPr>
          <w:p w14:paraId="33B38083">
            <w:pPr>
              <w:jc w:val="center"/>
              <w:rPr>
                <w:rFonts w:ascii="宋体" w:hAnsi="宋体"/>
                <w:szCs w:val="21"/>
              </w:rPr>
            </w:pPr>
            <w:r>
              <w:rPr>
                <w:rFonts w:hint="eastAsia" w:ascii="宋体" w:hAnsi="宋体"/>
                <w:b/>
                <w:szCs w:val="21"/>
              </w:rPr>
              <w:t>市体育局及直属单位投入总额</w:t>
            </w:r>
          </w:p>
        </w:tc>
      </w:tr>
      <w:tr w14:paraId="70C15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14:paraId="0128CFCB">
            <w:pPr>
              <w:jc w:val="center"/>
              <w:rPr>
                <w:rFonts w:ascii="宋体" w:hAnsi="宋体"/>
                <w:b/>
                <w:bCs/>
                <w:szCs w:val="21"/>
              </w:rPr>
            </w:pPr>
            <w:r>
              <w:rPr>
                <w:rFonts w:hint="eastAsia" w:ascii="宋体" w:hAnsi="宋体"/>
                <w:b/>
                <w:bCs/>
                <w:szCs w:val="21"/>
              </w:rPr>
              <w:t>1</w:t>
            </w:r>
          </w:p>
        </w:tc>
        <w:tc>
          <w:tcPr>
            <w:tcW w:w="2321" w:type="dxa"/>
            <w:tcBorders>
              <w:top w:val="single" w:color="auto" w:sz="4" w:space="0"/>
              <w:left w:val="single" w:color="auto" w:sz="4" w:space="0"/>
              <w:bottom w:val="single" w:color="auto" w:sz="4" w:space="0"/>
              <w:right w:val="single" w:color="auto" w:sz="4" w:space="0"/>
            </w:tcBorders>
            <w:vAlign w:val="center"/>
          </w:tcPr>
          <w:p w14:paraId="5B155520">
            <w:pPr>
              <w:jc w:val="left"/>
              <w:rPr>
                <w:rFonts w:ascii="宋体" w:hAnsi="宋体"/>
                <w:b/>
                <w:bCs/>
                <w:szCs w:val="21"/>
              </w:rPr>
            </w:pPr>
            <w:r>
              <w:rPr>
                <w:rFonts w:hint="eastAsia" w:ascii="宋体" w:hAnsi="宋体"/>
                <w:b/>
                <w:bCs/>
                <w:szCs w:val="21"/>
              </w:rPr>
              <w:t>伙食费</w:t>
            </w:r>
          </w:p>
        </w:tc>
        <w:tc>
          <w:tcPr>
            <w:tcW w:w="1030" w:type="dxa"/>
            <w:tcBorders>
              <w:top w:val="single" w:color="auto" w:sz="4" w:space="0"/>
              <w:left w:val="single" w:color="auto" w:sz="4" w:space="0"/>
              <w:bottom w:val="single" w:color="auto" w:sz="4" w:space="0"/>
              <w:right w:val="single" w:color="auto" w:sz="4" w:space="0"/>
            </w:tcBorders>
            <w:vAlign w:val="center"/>
          </w:tcPr>
          <w:p w14:paraId="6E8FAFC2">
            <w:pPr>
              <w:jc w:val="center"/>
              <w:rPr>
                <w:rFonts w:ascii="宋体" w:hAnsi="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2A5D153D">
            <w:pPr>
              <w:jc w:val="center"/>
              <w:rPr>
                <w:rFonts w:ascii="宋体" w:hAnsi="宋体"/>
                <w:szCs w:val="21"/>
              </w:rPr>
            </w:pPr>
          </w:p>
        </w:tc>
        <w:tc>
          <w:tcPr>
            <w:tcW w:w="1506" w:type="dxa"/>
            <w:tcBorders>
              <w:top w:val="single" w:color="auto" w:sz="4" w:space="0"/>
              <w:left w:val="single" w:color="auto" w:sz="4" w:space="0"/>
              <w:bottom w:val="single" w:color="auto" w:sz="4" w:space="0"/>
              <w:right w:val="single" w:color="auto" w:sz="4" w:space="0"/>
            </w:tcBorders>
            <w:vAlign w:val="center"/>
          </w:tcPr>
          <w:p w14:paraId="1A9144F1">
            <w:pPr>
              <w:jc w:val="center"/>
              <w:rPr>
                <w:rFonts w:ascii="宋体" w:hAnsi="宋体"/>
                <w:szCs w:val="21"/>
              </w:rPr>
            </w:pPr>
          </w:p>
        </w:tc>
        <w:tc>
          <w:tcPr>
            <w:tcW w:w="1281" w:type="dxa"/>
            <w:tcBorders>
              <w:top w:val="single" w:color="auto" w:sz="4" w:space="0"/>
              <w:left w:val="single" w:color="auto" w:sz="4" w:space="0"/>
              <w:bottom w:val="single" w:color="auto" w:sz="4" w:space="0"/>
              <w:right w:val="single" w:color="auto" w:sz="4" w:space="0"/>
            </w:tcBorders>
          </w:tcPr>
          <w:p w14:paraId="778F014E">
            <w:pPr>
              <w:jc w:val="left"/>
              <w:rPr>
                <w:rFonts w:ascii="宋体" w:hAnsi="宋体"/>
                <w:szCs w:val="21"/>
              </w:rPr>
            </w:pPr>
          </w:p>
        </w:tc>
        <w:tc>
          <w:tcPr>
            <w:tcW w:w="1830" w:type="dxa"/>
            <w:tcBorders>
              <w:top w:val="single" w:color="auto" w:sz="4" w:space="0"/>
              <w:left w:val="single" w:color="auto" w:sz="4" w:space="0"/>
              <w:bottom w:val="single" w:color="auto" w:sz="4" w:space="0"/>
              <w:right w:val="single" w:color="auto" w:sz="4" w:space="0"/>
            </w:tcBorders>
            <w:vAlign w:val="center"/>
          </w:tcPr>
          <w:p w14:paraId="6BD8D1A1">
            <w:pPr>
              <w:jc w:val="left"/>
              <w:rPr>
                <w:rFonts w:ascii="宋体" w:hAnsi="宋体"/>
                <w:szCs w:val="21"/>
              </w:rPr>
            </w:pPr>
          </w:p>
        </w:tc>
      </w:tr>
      <w:tr w14:paraId="285EC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14:paraId="1464E850">
            <w:pPr>
              <w:jc w:val="center"/>
              <w:rPr>
                <w:rFonts w:ascii="宋体" w:hAnsi="宋体"/>
                <w:bCs/>
                <w:szCs w:val="21"/>
              </w:rPr>
            </w:pPr>
            <w:r>
              <w:rPr>
                <w:rFonts w:hint="eastAsia" w:ascii="宋体" w:hAnsi="宋体"/>
                <w:bCs/>
                <w:szCs w:val="21"/>
              </w:rPr>
              <w:t>1.1</w:t>
            </w:r>
          </w:p>
        </w:tc>
        <w:tc>
          <w:tcPr>
            <w:tcW w:w="2321" w:type="dxa"/>
            <w:tcBorders>
              <w:top w:val="single" w:color="auto" w:sz="4" w:space="0"/>
              <w:left w:val="single" w:color="auto" w:sz="4" w:space="0"/>
              <w:bottom w:val="single" w:color="auto" w:sz="4" w:space="0"/>
              <w:right w:val="single" w:color="auto" w:sz="4" w:space="0"/>
            </w:tcBorders>
            <w:vAlign w:val="center"/>
          </w:tcPr>
          <w:p w14:paraId="300AE924">
            <w:pPr>
              <w:jc w:val="left"/>
              <w:rPr>
                <w:rFonts w:ascii="宋体" w:hAnsi="宋体"/>
                <w:bCs/>
                <w:szCs w:val="21"/>
              </w:rPr>
            </w:pPr>
            <w:r>
              <w:rPr>
                <w:rFonts w:hint="eastAsia" w:ascii="宋体" w:hAnsi="宋体"/>
                <w:bCs/>
                <w:szCs w:val="21"/>
              </w:rPr>
              <w:t>教练员伙食费</w:t>
            </w:r>
          </w:p>
        </w:tc>
        <w:tc>
          <w:tcPr>
            <w:tcW w:w="1030" w:type="dxa"/>
            <w:tcBorders>
              <w:top w:val="single" w:color="auto" w:sz="4" w:space="0"/>
              <w:left w:val="single" w:color="auto" w:sz="4" w:space="0"/>
              <w:bottom w:val="single" w:color="auto" w:sz="4" w:space="0"/>
              <w:right w:val="single" w:color="auto" w:sz="4" w:space="0"/>
            </w:tcBorders>
            <w:vAlign w:val="center"/>
          </w:tcPr>
          <w:p w14:paraId="7A718D8C">
            <w:pPr>
              <w:jc w:val="center"/>
              <w:rPr>
                <w:rFonts w:ascii="宋体" w:hAnsi="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587EFF87">
            <w:pPr>
              <w:jc w:val="center"/>
              <w:rPr>
                <w:rFonts w:ascii="宋体" w:hAnsi="宋体"/>
                <w:szCs w:val="21"/>
              </w:rPr>
            </w:pPr>
          </w:p>
        </w:tc>
        <w:tc>
          <w:tcPr>
            <w:tcW w:w="1506" w:type="dxa"/>
            <w:tcBorders>
              <w:top w:val="single" w:color="auto" w:sz="4" w:space="0"/>
              <w:left w:val="single" w:color="auto" w:sz="4" w:space="0"/>
              <w:bottom w:val="single" w:color="auto" w:sz="4" w:space="0"/>
              <w:right w:val="single" w:color="auto" w:sz="4" w:space="0"/>
            </w:tcBorders>
            <w:vAlign w:val="center"/>
          </w:tcPr>
          <w:p w14:paraId="6F3C2257">
            <w:pPr>
              <w:jc w:val="center"/>
              <w:rPr>
                <w:rFonts w:ascii="宋体" w:hAnsi="宋体"/>
                <w:szCs w:val="21"/>
              </w:rPr>
            </w:pPr>
          </w:p>
        </w:tc>
        <w:tc>
          <w:tcPr>
            <w:tcW w:w="1281" w:type="dxa"/>
            <w:tcBorders>
              <w:top w:val="single" w:color="auto" w:sz="4" w:space="0"/>
              <w:left w:val="single" w:color="auto" w:sz="4" w:space="0"/>
              <w:bottom w:val="single" w:color="auto" w:sz="4" w:space="0"/>
              <w:right w:val="single" w:color="auto" w:sz="4" w:space="0"/>
            </w:tcBorders>
          </w:tcPr>
          <w:p w14:paraId="0A463DC0">
            <w:pPr>
              <w:jc w:val="left"/>
              <w:rPr>
                <w:rFonts w:ascii="宋体" w:hAnsi="宋体"/>
                <w:szCs w:val="21"/>
              </w:rPr>
            </w:pPr>
          </w:p>
        </w:tc>
        <w:tc>
          <w:tcPr>
            <w:tcW w:w="1830" w:type="dxa"/>
            <w:tcBorders>
              <w:top w:val="single" w:color="auto" w:sz="4" w:space="0"/>
              <w:left w:val="single" w:color="auto" w:sz="4" w:space="0"/>
              <w:bottom w:val="single" w:color="auto" w:sz="4" w:space="0"/>
              <w:right w:val="single" w:color="auto" w:sz="4" w:space="0"/>
            </w:tcBorders>
            <w:vAlign w:val="center"/>
          </w:tcPr>
          <w:p w14:paraId="2E89FC2F">
            <w:pPr>
              <w:jc w:val="left"/>
              <w:rPr>
                <w:rFonts w:ascii="宋体" w:hAnsi="宋体"/>
                <w:szCs w:val="21"/>
              </w:rPr>
            </w:pPr>
          </w:p>
        </w:tc>
      </w:tr>
      <w:tr w14:paraId="0FC36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14:paraId="22B4F1B2">
            <w:pPr>
              <w:jc w:val="center"/>
              <w:rPr>
                <w:rFonts w:ascii="宋体" w:hAnsi="宋体"/>
                <w:bCs/>
                <w:szCs w:val="21"/>
              </w:rPr>
            </w:pPr>
            <w:r>
              <w:rPr>
                <w:rFonts w:hint="eastAsia" w:ascii="宋体" w:hAnsi="宋体"/>
                <w:bCs/>
                <w:szCs w:val="21"/>
              </w:rPr>
              <w:t>1.2</w:t>
            </w:r>
          </w:p>
        </w:tc>
        <w:tc>
          <w:tcPr>
            <w:tcW w:w="2321" w:type="dxa"/>
            <w:tcBorders>
              <w:top w:val="single" w:color="auto" w:sz="4" w:space="0"/>
              <w:left w:val="single" w:color="auto" w:sz="4" w:space="0"/>
              <w:bottom w:val="single" w:color="auto" w:sz="4" w:space="0"/>
              <w:right w:val="single" w:color="auto" w:sz="4" w:space="0"/>
            </w:tcBorders>
            <w:vAlign w:val="center"/>
          </w:tcPr>
          <w:p w14:paraId="648BAC59">
            <w:pPr>
              <w:jc w:val="left"/>
              <w:rPr>
                <w:rFonts w:ascii="宋体" w:hAnsi="宋体"/>
                <w:bCs/>
                <w:szCs w:val="21"/>
              </w:rPr>
            </w:pPr>
            <w:r>
              <w:rPr>
                <w:rFonts w:hint="eastAsia" w:ascii="宋体" w:hAnsi="宋体"/>
                <w:bCs/>
                <w:szCs w:val="21"/>
              </w:rPr>
              <w:t>运动员伙食费</w:t>
            </w:r>
          </w:p>
        </w:tc>
        <w:tc>
          <w:tcPr>
            <w:tcW w:w="1030" w:type="dxa"/>
            <w:tcBorders>
              <w:top w:val="single" w:color="auto" w:sz="4" w:space="0"/>
              <w:left w:val="single" w:color="auto" w:sz="4" w:space="0"/>
              <w:bottom w:val="single" w:color="auto" w:sz="4" w:space="0"/>
              <w:right w:val="single" w:color="auto" w:sz="4" w:space="0"/>
            </w:tcBorders>
            <w:vAlign w:val="center"/>
          </w:tcPr>
          <w:p w14:paraId="508118E2">
            <w:pPr>
              <w:jc w:val="center"/>
              <w:rPr>
                <w:rFonts w:ascii="宋体" w:hAnsi="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35021E85">
            <w:pPr>
              <w:jc w:val="center"/>
              <w:rPr>
                <w:rFonts w:ascii="宋体" w:hAnsi="宋体"/>
                <w:szCs w:val="21"/>
              </w:rPr>
            </w:pPr>
          </w:p>
        </w:tc>
        <w:tc>
          <w:tcPr>
            <w:tcW w:w="1506" w:type="dxa"/>
            <w:tcBorders>
              <w:top w:val="single" w:color="auto" w:sz="4" w:space="0"/>
              <w:left w:val="single" w:color="auto" w:sz="4" w:space="0"/>
              <w:bottom w:val="single" w:color="auto" w:sz="4" w:space="0"/>
              <w:right w:val="single" w:color="auto" w:sz="4" w:space="0"/>
            </w:tcBorders>
            <w:vAlign w:val="center"/>
          </w:tcPr>
          <w:p w14:paraId="47944166">
            <w:pPr>
              <w:jc w:val="center"/>
              <w:rPr>
                <w:rFonts w:ascii="宋体" w:hAnsi="宋体"/>
                <w:szCs w:val="21"/>
              </w:rPr>
            </w:pPr>
          </w:p>
        </w:tc>
        <w:tc>
          <w:tcPr>
            <w:tcW w:w="1281" w:type="dxa"/>
            <w:tcBorders>
              <w:top w:val="single" w:color="auto" w:sz="4" w:space="0"/>
              <w:left w:val="single" w:color="auto" w:sz="4" w:space="0"/>
              <w:bottom w:val="single" w:color="auto" w:sz="4" w:space="0"/>
              <w:right w:val="single" w:color="auto" w:sz="4" w:space="0"/>
            </w:tcBorders>
          </w:tcPr>
          <w:p w14:paraId="795D918C">
            <w:pPr>
              <w:jc w:val="left"/>
              <w:rPr>
                <w:rFonts w:ascii="宋体" w:hAnsi="宋体"/>
                <w:szCs w:val="21"/>
              </w:rPr>
            </w:pPr>
          </w:p>
        </w:tc>
        <w:tc>
          <w:tcPr>
            <w:tcW w:w="1830" w:type="dxa"/>
            <w:tcBorders>
              <w:top w:val="single" w:color="auto" w:sz="4" w:space="0"/>
              <w:left w:val="single" w:color="auto" w:sz="4" w:space="0"/>
              <w:bottom w:val="single" w:color="auto" w:sz="4" w:space="0"/>
              <w:right w:val="single" w:color="auto" w:sz="4" w:space="0"/>
            </w:tcBorders>
            <w:vAlign w:val="center"/>
          </w:tcPr>
          <w:p w14:paraId="7714CC96">
            <w:pPr>
              <w:jc w:val="left"/>
              <w:rPr>
                <w:rFonts w:ascii="宋体" w:hAnsi="宋体"/>
                <w:szCs w:val="21"/>
              </w:rPr>
            </w:pPr>
          </w:p>
        </w:tc>
      </w:tr>
      <w:tr w14:paraId="09C37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14:paraId="17D65D29">
            <w:pPr>
              <w:jc w:val="center"/>
              <w:rPr>
                <w:rFonts w:ascii="宋体" w:hAnsi="宋体"/>
                <w:b/>
                <w:bCs/>
                <w:szCs w:val="21"/>
              </w:rPr>
            </w:pPr>
            <w:r>
              <w:rPr>
                <w:rFonts w:hint="eastAsia" w:ascii="宋体" w:hAnsi="宋体"/>
                <w:b/>
                <w:bCs/>
                <w:szCs w:val="21"/>
              </w:rPr>
              <w:t>2</w:t>
            </w:r>
          </w:p>
        </w:tc>
        <w:tc>
          <w:tcPr>
            <w:tcW w:w="2321" w:type="dxa"/>
            <w:tcBorders>
              <w:top w:val="single" w:color="auto" w:sz="4" w:space="0"/>
              <w:left w:val="single" w:color="auto" w:sz="4" w:space="0"/>
              <w:bottom w:val="single" w:color="auto" w:sz="4" w:space="0"/>
              <w:right w:val="single" w:color="auto" w:sz="4" w:space="0"/>
            </w:tcBorders>
            <w:vAlign w:val="center"/>
          </w:tcPr>
          <w:p w14:paraId="116F33F2">
            <w:pPr>
              <w:jc w:val="left"/>
              <w:rPr>
                <w:rFonts w:ascii="宋体" w:hAnsi="宋体"/>
                <w:b/>
                <w:bCs/>
                <w:szCs w:val="21"/>
              </w:rPr>
            </w:pPr>
            <w:r>
              <w:rPr>
                <w:rFonts w:hint="eastAsia" w:ascii="宋体" w:hAnsi="宋体"/>
                <w:b/>
                <w:bCs/>
                <w:szCs w:val="21"/>
              </w:rPr>
              <w:t>人员津贴</w:t>
            </w:r>
          </w:p>
        </w:tc>
        <w:tc>
          <w:tcPr>
            <w:tcW w:w="1030" w:type="dxa"/>
            <w:tcBorders>
              <w:top w:val="single" w:color="auto" w:sz="4" w:space="0"/>
              <w:left w:val="single" w:color="auto" w:sz="4" w:space="0"/>
              <w:bottom w:val="single" w:color="auto" w:sz="4" w:space="0"/>
              <w:right w:val="single" w:color="auto" w:sz="4" w:space="0"/>
            </w:tcBorders>
            <w:vAlign w:val="center"/>
          </w:tcPr>
          <w:p w14:paraId="1640AE39">
            <w:pPr>
              <w:jc w:val="center"/>
              <w:rPr>
                <w:rFonts w:ascii="宋体" w:hAnsi="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3DEEACFC">
            <w:pPr>
              <w:jc w:val="center"/>
              <w:rPr>
                <w:rFonts w:ascii="宋体" w:hAnsi="宋体"/>
                <w:szCs w:val="21"/>
              </w:rPr>
            </w:pPr>
          </w:p>
        </w:tc>
        <w:tc>
          <w:tcPr>
            <w:tcW w:w="1506" w:type="dxa"/>
            <w:tcBorders>
              <w:top w:val="single" w:color="auto" w:sz="4" w:space="0"/>
              <w:left w:val="single" w:color="auto" w:sz="4" w:space="0"/>
              <w:bottom w:val="single" w:color="auto" w:sz="4" w:space="0"/>
              <w:right w:val="single" w:color="auto" w:sz="4" w:space="0"/>
            </w:tcBorders>
            <w:vAlign w:val="center"/>
          </w:tcPr>
          <w:p w14:paraId="0DAF1ABA">
            <w:pPr>
              <w:jc w:val="center"/>
              <w:rPr>
                <w:rFonts w:ascii="宋体" w:hAnsi="宋体"/>
                <w:szCs w:val="21"/>
              </w:rPr>
            </w:pPr>
          </w:p>
        </w:tc>
        <w:tc>
          <w:tcPr>
            <w:tcW w:w="1281" w:type="dxa"/>
            <w:tcBorders>
              <w:top w:val="single" w:color="auto" w:sz="4" w:space="0"/>
              <w:left w:val="single" w:color="auto" w:sz="4" w:space="0"/>
              <w:bottom w:val="single" w:color="auto" w:sz="4" w:space="0"/>
              <w:right w:val="single" w:color="auto" w:sz="4" w:space="0"/>
            </w:tcBorders>
          </w:tcPr>
          <w:p w14:paraId="4D684F1C">
            <w:pPr>
              <w:jc w:val="left"/>
              <w:rPr>
                <w:rFonts w:ascii="宋体" w:hAnsi="宋体"/>
                <w:szCs w:val="21"/>
              </w:rPr>
            </w:pPr>
          </w:p>
        </w:tc>
        <w:tc>
          <w:tcPr>
            <w:tcW w:w="1830" w:type="dxa"/>
            <w:tcBorders>
              <w:top w:val="single" w:color="auto" w:sz="4" w:space="0"/>
              <w:left w:val="single" w:color="auto" w:sz="4" w:space="0"/>
              <w:bottom w:val="single" w:color="auto" w:sz="4" w:space="0"/>
              <w:right w:val="single" w:color="auto" w:sz="4" w:space="0"/>
            </w:tcBorders>
            <w:vAlign w:val="center"/>
          </w:tcPr>
          <w:p w14:paraId="35A01D4C">
            <w:pPr>
              <w:jc w:val="left"/>
              <w:rPr>
                <w:rFonts w:ascii="宋体" w:hAnsi="宋体"/>
                <w:szCs w:val="21"/>
              </w:rPr>
            </w:pPr>
          </w:p>
        </w:tc>
      </w:tr>
      <w:tr w14:paraId="350C8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14:paraId="3B1E34D0">
            <w:pPr>
              <w:jc w:val="center"/>
              <w:rPr>
                <w:rFonts w:ascii="宋体" w:hAnsi="宋体"/>
                <w:bCs/>
                <w:szCs w:val="21"/>
              </w:rPr>
            </w:pPr>
            <w:r>
              <w:rPr>
                <w:rFonts w:hint="eastAsia" w:ascii="宋体" w:hAnsi="宋体"/>
                <w:bCs/>
                <w:szCs w:val="21"/>
              </w:rPr>
              <w:t>2.1</w:t>
            </w:r>
          </w:p>
        </w:tc>
        <w:tc>
          <w:tcPr>
            <w:tcW w:w="2321" w:type="dxa"/>
            <w:tcBorders>
              <w:top w:val="single" w:color="auto" w:sz="4" w:space="0"/>
              <w:left w:val="single" w:color="auto" w:sz="4" w:space="0"/>
              <w:bottom w:val="single" w:color="auto" w:sz="4" w:space="0"/>
              <w:right w:val="single" w:color="auto" w:sz="4" w:space="0"/>
            </w:tcBorders>
            <w:vAlign w:val="center"/>
          </w:tcPr>
          <w:p w14:paraId="5B2B6DC9">
            <w:pPr>
              <w:jc w:val="left"/>
              <w:rPr>
                <w:rFonts w:ascii="宋体" w:hAnsi="宋体"/>
                <w:bCs/>
                <w:szCs w:val="21"/>
              </w:rPr>
            </w:pPr>
            <w:r>
              <w:rPr>
                <w:rFonts w:hint="eastAsia" w:ascii="宋体" w:hAnsi="宋体"/>
                <w:bCs/>
                <w:szCs w:val="21"/>
              </w:rPr>
              <w:t>运动员津贴</w:t>
            </w:r>
          </w:p>
        </w:tc>
        <w:tc>
          <w:tcPr>
            <w:tcW w:w="1030" w:type="dxa"/>
            <w:tcBorders>
              <w:top w:val="single" w:color="auto" w:sz="4" w:space="0"/>
              <w:left w:val="single" w:color="auto" w:sz="4" w:space="0"/>
              <w:bottom w:val="single" w:color="auto" w:sz="4" w:space="0"/>
              <w:right w:val="single" w:color="auto" w:sz="4" w:space="0"/>
            </w:tcBorders>
            <w:vAlign w:val="center"/>
          </w:tcPr>
          <w:p w14:paraId="37305B99">
            <w:pPr>
              <w:jc w:val="center"/>
              <w:rPr>
                <w:rFonts w:ascii="宋体" w:hAnsi="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39A6670C">
            <w:pPr>
              <w:jc w:val="center"/>
              <w:rPr>
                <w:rFonts w:ascii="宋体" w:hAnsi="宋体"/>
                <w:szCs w:val="21"/>
              </w:rPr>
            </w:pPr>
          </w:p>
        </w:tc>
        <w:tc>
          <w:tcPr>
            <w:tcW w:w="1506" w:type="dxa"/>
            <w:tcBorders>
              <w:top w:val="single" w:color="auto" w:sz="4" w:space="0"/>
              <w:left w:val="single" w:color="auto" w:sz="4" w:space="0"/>
              <w:bottom w:val="single" w:color="auto" w:sz="4" w:space="0"/>
              <w:right w:val="single" w:color="auto" w:sz="4" w:space="0"/>
            </w:tcBorders>
            <w:vAlign w:val="center"/>
          </w:tcPr>
          <w:p w14:paraId="6E19254C">
            <w:pPr>
              <w:jc w:val="center"/>
              <w:rPr>
                <w:rFonts w:ascii="宋体" w:hAnsi="宋体"/>
                <w:szCs w:val="21"/>
              </w:rPr>
            </w:pPr>
          </w:p>
        </w:tc>
        <w:tc>
          <w:tcPr>
            <w:tcW w:w="1281" w:type="dxa"/>
            <w:tcBorders>
              <w:top w:val="single" w:color="auto" w:sz="4" w:space="0"/>
              <w:left w:val="single" w:color="auto" w:sz="4" w:space="0"/>
              <w:bottom w:val="single" w:color="auto" w:sz="4" w:space="0"/>
              <w:right w:val="single" w:color="auto" w:sz="4" w:space="0"/>
            </w:tcBorders>
          </w:tcPr>
          <w:p w14:paraId="7A132411">
            <w:pPr>
              <w:jc w:val="left"/>
              <w:rPr>
                <w:rFonts w:ascii="宋体" w:hAnsi="宋体"/>
                <w:szCs w:val="21"/>
              </w:rPr>
            </w:pPr>
          </w:p>
        </w:tc>
        <w:tc>
          <w:tcPr>
            <w:tcW w:w="1830" w:type="dxa"/>
            <w:tcBorders>
              <w:top w:val="single" w:color="auto" w:sz="4" w:space="0"/>
              <w:left w:val="single" w:color="auto" w:sz="4" w:space="0"/>
              <w:bottom w:val="single" w:color="auto" w:sz="4" w:space="0"/>
              <w:right w:val="single" w:color="auto" w:sz="4" w:space="0"/>
            </w:tcBorders>
            <w:vAlign w:val="center"/>
          </w:tcPr>
          <w:p w14:paraId="2AB9DBED">
            <w:pPr>
              <w:jc w:val="left"/>
              <w:rPr>
                <w:rFonts w:ascii="宋体" w:hAnsi="宋体"/>
                <w:szCs w:val="21"/>
              </w:rPr>
            </w:pPr>
          </w:p>
        </w:tc>
      </w:tr>
      <w:tr w14:paraId="4F574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14:paraId="49FC6055">
            <w:pPr>
              <w:jc w:val="center"/>
              <w:rPr>
                <w:rFonts w:ascii="宋体" w:hAnsi="宋体"/>
                <w:bCs/>
                <w:szCs w:val="21"/>
              </w:rPr>
            </w:pPr>
            <w:r>
              <w:rPr>
                <w:rFonts w:hint="eastAsia" w:ascii="宋体" w:hAnsi="宋体"/>
                <w:bCs/>
                <w:szCs w:val="21"/>
              </w:rPr>
              <w:t>2.2</w:t>
            </w:r>
          </w:p>
        </w:tc>
        <w:tc>
          <w:tcPr>
            <w:tcW w:w="2321" w:type="dxa"/>
            <w:tcBorders>
              <w:top w:val="single" w:color="auto" w:sz="4" w:space="0"/>
              <w:left w:val="single" w:color="auto" w:sz="4" w:space="0"/>
              <w:bottom w:val="single" w:color="auto" w:sz="4" w:space="0"/>
              <w:right w:val="single" w:color="auto" w:sz="4" w:space="0"/>
            </w:tcBorders>
            <w:vAlign w:val="center"/>
          </w:tcPr>
          <w:p w14:paraId="3A849B48">
            <w:pPr>
              <w:jc w:val="left"/>
              <w:rPr>
                <w:rFonts w:ascii="宋体" w:hAnsi="宋体"/>
                <w:bCs/>
                <w:szCs w:val="21"/>
              </w:rPr>
            </w:pPr>
            <w:r>
              <w:rPr>
                <w:rFonts w:hint="eastAsia" w:ascii="宋体" w:hAnsi="宋体"/>
                <w:bCs/>
                <w:szCs w:val="21"/>
              </w:rPr>
              <w:t>专职教练员津贴</w:t>
            </w:r>
          </w:p>
        </w:tc>
        <w:tc>
          <w:tcPr>
            <w:tcW w:w="1030" w:type="dxa"/>
            <w:tcBorders>
              <w:top w:val="single" w:color="auto" w:sz="4" w:space="0"/>
              <w:left w:val="single" w:color="auto" w:sz="4" w:space="0"/>
              <w:bottom w:val="single" w:color="auto" w:sz="4" w:space="0"/>
              <w:right w:val="single" w:color="auto" w:sz="4" w:space="0"/>
            </w:tcBorders>
            <w:vAlign w:val="center"/>
          </w:tcPr>
          <w:p w14:paraId="350E7ADC">
            <w:pPr>
              <w:jc w:val="center"/>
              <w:rPr>
                <w:rFonts w:ascii="宋体" w:hAnsi="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3B70E75D">
            <w:pPr>
              <w:jc w:val="center"/>
              <w:rPr>
                <w:rFonts w:ascii="宋体" w:hAnsi="宋体"/>
                <w:szCs w:val="21"/>
              </w:rPr>
            </w:pPr>
          </w:p>
        </w:tc>
        <w:tc>
          <w:tcPr>
            <w:tcW w:w="1506" w:type="dxa"/>
            <w:tcBorders>
              <w:top w:val="single" w:color="auto" w:sz="4" w:space="0"/>
              <w:left w:val="single" w:color="auto" w:sz="4" w:space="0"/>
              <w:bottom w:val="single" w:color="auto" w:sz="4" w:space="0"/>
              <w:right w:val="single" w:color="auto" w:sz="4" w:space="0"/>
            </w:tcBorders>
            <w:vAlign w:val="center"/>
          </w:tcPr>
          <w:p w14:paraId="49F4F589">
            <w:pPr>
              <w:jc w:val="center"/>
              <w:rPr>
                <w:rFonts w:ascii="宋体" w:hAnsi="宋体"/>
                <w:szCs w:val="21"/>
              </w:rPr>
            </w:pPr>
          </w:p>
        </w:tc>
        <w:tc>
          <w:tcPr>
            <w:tcW w:w="1281" w:type="dxa"/>
            <w:tcBorders>
              <w:top w:val="single" w:color="auto" w:sz="4" w:space="0"/>
              <w:left w:val="single" w:color="auto" w:sz="4" w:space="0"/>
              <w:bottom w:val="single" w:color="auto" w:sz="4" w:space="0"/>
              <w:right w:val="single" w:color="auto" w:sz="4" w:space="0"/>
            </w:tcBorders>
          </w:tcPr>
          <w:p w14:paraId="135D13E6">
            <w:pPr>
              <w:jc w:val="left"/>
              <w:rPr>
                <w:rFonts w:ascii="宋体" w:hAnsi="宋体"/>
                <w:szCs w:val="21"/>
              </w:rPr>
            </w:pPr>
          </w:p>
        </w:tc>
        <w:tc>
          <w:tcPr>
            <w:tcW w:w="1830" w:type="dxa"/>
            <w:tcBorders>
              <w:top w:val="single" w:color="auto" w:sz="4" w:space="0"/>
              <w:left w:val="single" w:color="auto" w:sz="4" w:space="0"/>
              <w:bottom w:val="single" w:color="auto" w:sz="4" w:space="0"/>
              <w:right w:val="single" w:color="auto" w:sz="4" w:space="0"/>
            </w:tcBorders>
            <w:vAlign w:val="center"/>
          </w:tcPr>
          <w:p w14:paraId="61C2469F">
            <w:pPr>
              <w:jc w:val="left"/>
              <w:rPr>
                <w:rFonts w:ascii="宋体" w:hAnsi="宋体"/>
                <w:szCs w:val="21"/>
              </w:rPr>
            </w:pPr>
          </w:p>
        </w:tc>
      </w:tr>
      <w:tr w14:paraId="6368D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14:paraId="4C666D0D">
            <w:pPr>
              <w:jc w:val="center"/>
              <w:rPr>
                <w:rFonts w:ascii="宋体" w:hAnsi="宋体"/>
                <w:bCs/>
                <w:szCs w:val="21"/>
              </w:rPr>
            </w:pPr>
            <w:r>
              <w:rPr>
                <w:rFonts w:hint="eastAsia" w:ascii="宋体" w:hAnsi="宋体"/>
                <w:bCs/>
                <w:szCs w:val="21"/>
              </w:rPr>
              <w:t>2.3</w:t>
            </w:r>
          </w:p>
        </w:tc>
        <w:tc>
          <w:tcPr>
            <w:tcW w:w="2321" w:type="dxa"/>
            <w:tcBorders>
              <w:top w:val="single" w:color="auto" w:sz="4" w:space="0"/>
              <w:left w:val="single" w:color="auto" w:sz="4" w:space="0"/>
              <w:bottom w:val="single" w:color="auto" w:sz="4" w:space="0"/>
              <w:right w:val="single" w:color="auto" w:sz="4" w:space="0"/>
            </w:tcBorders>
            <w:vAlign w:val="center"/>
          </w:tcPr>
          <w:p w14:paraId="677D846C">
            <w:pPr>
              <w:jc w:val="left"/>
              <w:rPr>
                <w:rFonts w:ascii="宋体" w:hAnsi="宋体"/>
                <w:bCs/>
                <w:szCs w:val="21"/>
              </w:rPr>
            </w:pPr>
            <w:r>
              <w:rPr>
                <w:rFonts w:hint="eastAsia" w:ascii="宋体" w:hAnsi="宋体"/>
                <w:bCs/>
                <w:szCs w:val="21"/>
              </w:rPr>
              <w:t>专职科医教辅人员津贴</w:t>
            </w:r>
          </w:p>
        </w:tc>
        <w:tc>
          <w:tcPr>
            <w:tcW w:w="1030" w:type="dxa"/>
            <w:tcBorders>
              <w:top w:val="single" w:color="auto" w:sz="4" w:space="0"/>
              <w:left w:val="single" w:color="auto" w:sz="4" w:space="0"/>
              <w:bottom w:val="single" w:color="auto" w:sz="4" w:space="0"/>
              <w:right w:val="single" w:color="auto" w:sz="4" w:space="0"/>
            </w:tcBorders>
            <w:vAlign w:val="center"/>
          </w:tcPr>
          <w:p w14:paraId="11A4EDED">
            <w:pPr>
              <w:jc w:val="center"/>
              <w:rPr>
                <w:rFonts w:ascii="宋体" w:hAnsi="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7900051E">
            <w:pPr>
              <w:jc w:val="center"/>
              <w:rPr>
                <w:rFonts w:ascii="宋体" w:hAnsi="宋体"/>
                <w:szCs w:val="21"/>
              </w:rPr>
            </w:pPr>
          </w:p>
        </w:tc>
        <w:tc>
          <w:tcPr>
            <w:tcW w:w="1506" w:type="dxa"/>
            <w:tcBorders>
              <w:top w:val="single" w:color="auto" w:sz="4" w:space="0"/>
              <w:left w:val="single" w:color="auto" w:sz="4" w:space="0"/>
              <w:bottom w:val="single" w:color="auto" w:sz="4" w:space="0"/>
              <w:right w:val="single" w:color="auto" w:sz="4" w:space="0"/>
            </w:tcBorders>
            <w:vAlign w:val="center"/>
          </w:tcPr>
          <w:p w14:paraId="48FD884F">
            <w:pPr>
              <w:jc w:val="center"/>
              <w:rPr>
                <w:rFonts w:ascii="宋体" w:hAnsi="宋体"/>
                <w:szCs w:val="21"/>
              </w:rPr>
            </w:pPr>
          </w:p>
        </w:tc>
        <w:tc>
          <w:tcPr>
            <w:tcW w:w="1281" w:type="dxa"/>
            <w:tcBorders>
              <w:top w:val="single" w:color="auto" w:sz="4" w:space="0"/>
              <w:left w:val="single" w:color="auto" w:sz="4" w:space="0"/>
              <w:bottom w:val="single" w:color="auto" w:sz="4" w:space="0"/>
              <w:right w:val="single" w:color="auto" w:sz="4" w:space="0"/>
            </w:tcBorders>
          </w:tcPr>
          <w:p w14:paraId="1CC14242">
            <w:pPr>
              <w:jc w:val="left"/>
              <w:rPr>
                <w:rFonts w:ascii="宋体" w:hAnsi="宋体"/>
                <w:szCs w:val="21"/>
              </w:rPr>
            </w:pPr>
          </w:p>
        </w:tc>
        <w:tc>
          <w:tcPr>
            <w:tcW w:w="1830" w:type="dxa"/>
            <w:tcBorders>
              <w:top w:val="single" w:color="auto" w:sz="4" w:space="0"/>
              <w:left w:val="single" w:color="auto" w:sz="4" w:space="0"/>
              <w:bottom w:val="single" w:color="auto" w:sz="4" w:space="0"/>
              <w:right w:val="single" w:color="auto" w:sz="4" w:space="0"/>
            </w:tcBorders>
            <w:vAlign w:val="center"/>
          </w:tcPr>
          <w:p w14:paraId="4DA25DD8">
            <w:pPr>
              <w:jc w:val="left"/>
              <w:rPr>
                <w:rFonts w:ascii="宋体" w:hAnsi="宋体"/>
                <w:szCs w:val="21"/>
              </w:rPr>
            </w:pPr>
          </w:p>
        </w:tc>
      </w:tr>
      <w:tr w14:paraId="32B9B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14:paraId="0785D102">
            <w:pPr>
              <w:jc w:val="center"/>
              <w:rPr>
                <w:rFonts w:ascii="宋体" w:hAnsi="宋体"/>
                <w:b/>
                <w:bCs/>
                <w:szCs w:val="21"/>
              </w:rPr>
            </w:pPr>
            <w:r>
              <w:rPr>
                <w:rFonts w:hint="eastAsia" w:ascii="宋体" w:hAnsi="宋体"/>
                <w:b/>
                <w:bCs/>
                <w:szCs w:val="21"/>
              </w:rPr>
              <w:t>3</w:t>
            </w:r>
          </w:p>
        </w:tc>
        <w:tc>
          <w:tcPr>
            <w:tcW w:w="2321" w:type="dxa"/>
            <w:tcBorders>
              <w:top w:val="single" w:color="auto" w:sz="4" w:space="0"/>
              <w:left w:val="single" w:color="auto" w:sz="4" w:space="0"/>
              <w:bottom w:val="single" w:color="auto" w:sz="4" w:space="0"/>
              <w:right w:val="single" w:color="auto" w:sz="4" w:space="0"/>
            </w:tcBorders>
            <w:vAlign w:val="center"/>
          </w:tcPr>
          <w:p w14:paraId="12D9640A">
            <w:pPr>
              <w:jc w:val="left"/>
              <w:rPr>
                <w:rFonts w:ascii="宋体" w:hAnsi="宋体"/>
                <w:b/>
                <w:bCs/>
                <w:szCs w:val="21"/>
              </w:rPr>
            </w:pPr>
            <w:r>
              <w:rPr>
                <w:rFonts w:hint="eastAsia" w:ascii="宋体" w:hAnsi="宋体"/>
                <w:b/>
                <w:bCs/>
                <w:szCs w:val="21"/>
              </w:rPr>
              <w:t>运动员营养费</w:t>
            </w:r>
          </w:p>
        </w:tc>
        <w:tc>
          <w:tcPr>
            <w:tcW w:w="1030" w:type="dxa"/>
            <w:tcBorders>
              <w:top w:val="single" w:color="auto" w:sz="4" w:space="0"/>
              <w:left w:val="single" w:color="auto" w:sz="4" w:space="0"/>
              <w:bottom w:val="single" w:color="auto" w:sz="4" w:space="0"/>
              <w:right w:val="single" w:color="auto" w:sz="4" w:space="0"/>
            </w:tcBorders>
            <w:vAlign w:val="center"/>
          </w:tcPr>
          <w:p w14:paraId="2A7D8B26">
            <w:pPr>
              <w:jc w:val="center"/>
              <w:rPr>
                <w:rFonts w:ascii="宋体" w:hAnsi="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24AB0809">
            <w:pPr>
              <w:jc w:val="center"/>
              <w:rPr>
                <w:rFonts w:ascii="宋体" w:hAnsi="宋体"/>
                <w:szCs w:val="21"/>
              </w:rPr>
            </w:pPr>
          </w:p>
        </w:tc>
        <w:tc>
          <w:tcPr>
            <w:tcW w:w="1506" w:type="dxa"/>
            <w:tcBorders>
              <w:top w:val="single" w:color="auto" w:sz="4" w:space="0"/>
              <w:left w:val="single" w:color="auto" w:sz="4" w:space="0"/>
              <w:bottom w:val="single" w:color="auto" w:sz="4" w:space="0"/>
              <w:right w:val="single" w:color="auto" w:sz="4" w:space="0"/>
            </w:tcBorders>
            <w:vAlign w:val="center"/>
          </w:tcPr>
          <w:p w14:paraId="780F5923">
            <w:pPr>
              <w:jc w:val="center"/>
              <w:rPr>
                <w:rFonts w:ascii="宋体" w:hAnsi="宋体"/>
                <w:szCs w:val="21"/>
              </w:rPr>
            </w:pPr>
          </w:p>
        </w:tc>
        <w:tc>
          <w:tcPr>
            <w:tcW w:w="1281" w:type="dxa"/>
            <w:tcBorders>
              <w:top w:val="single" w:color="auto" w:sz="4" w:space="0"/>
              <w:left w:val="single" w:color="auto" w:sz="4" w:space="0"/>
              <w:bottom w:val="single" w:color="auto" w:sz="4" w:space="0"/>
              <w:right w:val="single" w:color="auto" w:sz="4" w:space="0"/>
            </w:tcBorders>
          </w:tcPr>
          <w:p w14:paraId="10A2BA53">
            <w:pPr>
              <w:jc w:val="left"/>
              <w:rPr>
                <w:rFonts w:ascii="宋体" w:hAnsi="宋体"/>
                <w:szCs w:val="21"/>
              </w:rPr>
            </w:pPr>
          </w:p>
        </w:tc>
        <w:tc>
          <w:tcPr>
            <w:tcW w:w="1830" w:type="dxa"/>
            <w:tcBorders>
              <w:top w:val="single" w:color="auto" w:sz="4" w:space="0"/>
              <w:left w:val="single" w:color="auto" w:sz="4" w:space="0"/>
              <w:bottom w:val="single" w:color="auto" w:sz="4" w:space="0"/>
              <w:right w:val="single" w:color="auto" w:sz="4" w:space="0"/>
            </w:tcBorders>
            <w:vAlign w:val="center"/>
          </w:tcPr>
          <w:p w14:paraId="473037F8">
            <w:pPr>
              <w:jc w:val="left"/>
              <w:rPr>
                <w:rFonts w:ascii="宋体" w:hAnsi="宋体"/>
                <w:szCs w:val="21"/>
              </w:rPr>
            </w:pPr>
          </w:p>
        </w:tc>
      </w:tr>
      <w:tr w14:paraId="6F59F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14:paraId="37DE17AF">
            <w:pPr>
              <w:jc w:val="center"/>
              <w:rPr>
                <w:rFonts w:ascii="宋体" w:hAnsi="宋体"/>
                <w:b/>
                <w:bCs/>
                <w:szCs w:val="21"/>
              </w:rPr>
            </w:pPr>
            <w:r>
              <w:rPr>
                <w:rFonts w:hint="eastAsia" w:ascii="宋体" w:hAnsi="宋体"/>
                <w:b/>
                <w:bCs/>
                <w:szCs w:val="21"/>
              </w:rPr>
              <w:t>4</w:t>
            </w:r>
          </w:p>
        </w:tc>
        <w:tc>
          <w:tcPr>
            <w:tcW w:w="2321" w:type="dxa"/>
            <w:tcBorders>
              <w:top w:val="single" w:color="auto" w:sz="4" w:space="0"/>
              <w:left w:val="single" w:color="auto" w:sz="4" w:space="0"/>
              <w:bottom w:val="single" w:color="auto" w:sz="4" w:space="0"/>
              <w:right w:val="single" w:color="auto" w:sz="4" w:space="0"/>
            </w:tcBorders>
            <w:vAlign w:val="center"/>
          </w:tcPr>
          <w:p w14:paraId="3265A627">
            <w:pPr>
              <w:jc w:val="left"/>
              <w:rPr>
                <w:rFonts w:ascii="宋体" w:hAnsi="宋体"/>
                <w:b/>
                <w:bCs/>
                <w:szCs w:val="21"/>
              </w:rPr>
            </w:pPr>
            <w:r>
              <w:rPr>
                <w:rFonts w:hint="eastAsia" w:ascii="宋体" w:hAnsi="宋体"/>
                <w:b/>
                <w:bCs/>
                <w:szCs w:val="21"/>
              </w:rPr>
              <w:t>训练费</w:t>
            </w:r>
          </w:p>
        </w:tc>
        <w:tc>
          <w:tcPr>
            <w:tcW w:w="1030" w:type="dxa"/>
            <w:tcBorders>
              <w:top w:val="single" w:color="auto" w:sz="4" w:space="0"/>
              <w:left w:val="single" w:color="auto" w:sz="4" w:space="0"/>
              <w:bottom w:val="single" w:color="auto" w:sz="4" w:space="0"/>
              <w:right w:val="single" w:color="auto" w:sz="4" w:space="0"/>
            </w:tcBorders>
            <w:vAlign w:val="center"/>
          </w:tcPr>
          <w:p w14:paraId="74CA5C2D">
            <w:pPr>
              <w:jc w:val="center"/>
              <w:rPr>
                <w:rFonts w:ascii="宋体" w:hAnsi="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65CAF0E7">
            <w:pPr>
              <w:jc w:val="center"/>
              <w:rPr>
                <w:rFonts w:ascii="宋体" w:hAnsi="宋体"/>
                <w:szCs w:val="21"/>
              </w:rPr>
            </w:pPr>
          </w:p>
        </w:tc>
        <w:tc>
          <w:tcPr>
            <w:tcW w:w="1506" w:type="dxa"/>
            <w:tcBorders>
              <w:top w:val="single" w:color="auto" w:sz="4" w:space="0"/>
              <w:left w:val="single" w:color="auto" w:sz="4" w:space="0"/>
              <w:bottom w:val="single" w:color="auto" w:sz="4" w:space="0"/>
              <w:right w:val="single" w:color="auto" w:sz="4" w:space="0"/>
            </w:tcBorders>
            <w:vAlign w:val="center"/>
          </w:tcPr>
          <w:p w14:paraId="3560FDA6">
            <w:pPr>
              <w:jc w:val="center"/>
              <w:rPr>
                <w:rFonts w:ascii="宋体" w:hAnsi="宋体"/>
                <w:szCs w:val="21"/>
              </w:rPr>
            </w:pPr>
          </w:p>
        </w:tc>
        <w:tc>
          <w:tcPr>
            <w:tcW w:w="1281" w:type="dxa"/>
            <w:tcBorders>
              <w:top w:val="single" w:color="auto" w:sz="4" w:space="0"/>
              <w:left w:val="single" w:color="auto" w:sz="4" w:space="0"/>
              <w:bottom w:val="single" w:color="auto" w:sz="4" w:space="0"/>
              <w:right w:val="single" w:color="auto" w:sz="4" w:space="0"/>
            </w:tcBorders>
          </w:tcPr>
          <w:p w14:paraId="5EA6EF98">
            <w:pPr>
              <w:jc w:val="left"/>
              <w:rPr>
                <w:rFonts w:ascii="宋体" w:hAnsi="宋体"/>
                <w:szCs w:val="21"/>
              </w:rPr>
            </w:pPr>
          </w:p>
        </w:tc>
        <w:tc>
          <w:tcPr>
            <w:tcW w:w="1830" w:type="dxa"/>
            <w:tcBorders>
              <w:top w:val="single" w:color="auto" w:sz="4" w:space="0"/>
              <w:left w:val="single" w:color="auto" w:sz="4" w:space="0"/>
              <w:bottom w:val="single" w:color="auto" w:sz="4" w:space="0"/>
              <w:right w:val="single" w:color="auto" w:sz="4" w:space="0"/>
            </w:tcBorders>
            <w:vAlign w:val="center"/>
          </w:tcPr>
          <w:p w14:paraId="4C6BE979">
            <w:pPr>
              <w:jc w:val="left"/>
              <w:rPr>
                <w:rFonts w:ascii="宋体" w:hAnsi="宋体"/>
                <w:szCs w:val="21"/>
              </w:rPr>
            </w:pPr>
          </w:p>
        </w:tc>
      </w:tr>
      <w:tr w14:paraId="47887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14:paraId="6CFC5C65">
            <w:pPr>
              <w:jc w:val="center"/>
              <w:rPr>
                <w:rFonts w:ascii="宋体" w:hAnsi="宋体"/>
                <w:bCs/>
                <w:szCs w:val="21"/>
              </w:rPr>
            </w:pPr>
            <w:r>
              <w:rPr>
                <w:rFonts w:hint="eastAsia" w:ascii="宋体" w:hAnsi="宋体"/>
                <w:bCs/>
                <w:szCs w:val="21"/>
              </w:rPr>
              <w:t>4.1</w:t>
            </w:r>
          </w:p>
        </w:tc>
        <w:tc>
          <w:tcPr>
            <w:tcW w:w="2321" w:type="dxa"/>
            <w:tcBorders>
              <w:top w:val="single" w:color="auto" w:sz="4" w:space="0"/>
              <w:left w:val="single" w:color="auto" w:sz="4" w:space="0"/>
              <w:bottom w:val="single" w:color="auto" w:sz="4" w:space="0"/>
              <w:right w:val="single" w:color="auto" w:sz="4" w:space="0"/>
            </w:tcBorders>
            <w:vAlign w:val="center"/>
          </w:tcPr>
          <w:p w14:paraId="54D8308F">
            <w:pPr>
              <w:jc w:val="left"/>
              <w:rPr>
                <w:rFonts w:ascii="宋体" w:hAnsi="宋体"/>
                <w:bCs/>
                <w:szCs w:val="21"/>
              </w:rPr>
            </w:pPr>
            <w:r>
              <w:rPr>
                <w:rFonts w:hint="eastAsia" w:ascii="宋体" w:hAnsi="宋体"/>
                <w:bCs/>
                <w:szCs w:val="21"/>
              </w:rPr>
              <w:t>出国训练费</w:t>
            </w:r>
          </w:p>
        </w:tc>
        <w:tc>
          <w:tcPr>
            <w:tcW w:w="1030" w:type="dxa"/>
            <w:tcBorders>
              <w:top w:val="single" w:color="auto" w:sz="4" w:space="0"/>
              <w:left w:val="single" w:color="auto" w:sz="4" w:space="0"/>
              <w:bottom w:val="single" w:color="auto" w:sz="4" w:space="0"/>
              <w:right w:val="single" w:color="auto" w:sz="4" w:space="0"/>
            </w:tcBorders>
            <w:vAlign w:val="center"/>
          </w:tcPr>
          <w:p w14:paraId="13758833">
            <w:pPr>
              <w:jc w:val="center"/>
              <w:rPr>
                <w:rFonts w:ascii="宋体" w:hAnsi="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7E353AF9">
            <w:pPr>
              <w:jc w:val="center"/>
              <w:rPr>
                <w:rFonts w:ascii="宋体" w:hAnsi="宋体"/>
                <w:szCs w:val="21"/>
              </w:rPr>
            </w:pPr>
          </w:p>
        </w:tc>
        <w:tc>
          <w:tcPr>
            <w:tcW w:w="1506" w:type="dxa"/>
            <w:tcBorders>
              <w:top w:val="single" w:color="auto" w:sz="4" w:space="0"/>
              <w:left w:val="single" w:color="auto" w:sz="4" w:space="0"/>
              <w:bottom w:val="single" w:color="auto" w:sz="4" w:space="0"/>
              <w:right w:val="single" w:color="auto" w:sz="4" w:space="0"/>
            </w:tcBorders>
            <w:vAlign w:val="center"/>
          </w:tcPr>
          <w:p w14:paraId="294DDAC3">
            <w:pPr>
              <w:jc w:val="center"/>
              <w:rPr>
                <w:rFonts w:ascii="宋体" w:hAnsi="宋体"/>
                <w:szCs w:val="21"/>
              </w:rPr>
            </w:pPr>
          </w:p>
        </w:tc>
        <w:tc>
          <w:tcPr>
            <w:tcW w:w="1281" w:type="dxa"/>
            <w:tcBorders>
              <w:top w:val="single" w:color="auto" w:sz="4" w:space="0"/>
              <w:left w:val="single" w:color="auto" w:sz="4" w:space="0"/>
              <w:bottom w:val="single" w:color="auto" w:sz="4" w:space="0"/>
              <w:right w:val="single" w:color="auto" w:sz="4" w:space="0"/>
            </w:tcBorders>
          </w:tcPr>
          <w:p w14:paraId="712B5963">
            <w:pPr>
              <w:jc w:val="left"/>
              <w:rPr>
                <w:rFonts w:ascii="宋体" w:hAnsi="宋体"/>
                <w:szCs w:val="21"/>
              </w:rPr>
            </w:pPr>
          </w:p>
        </w:tc>
        <w:tc>
          <w:tcPr>
            <w:tcW w:w="1830" w:type="dxa"/>
            <w:tcBorders>
              <w:top w:val="single" w:color="auto" w:sz="4" w:space="0"/>
              <w:left w:val="single" w:color="auto" w:sz="4" w:space="0"/>
              <w:bottom w:val="single" w:color="auto" w:sz="4" w:space="0"/>
              <w:right w:val="single" w:color="auto" w:sz="4" w:space="0"/>
            </w:tcBorders>
            <w:vAlign w:val="center"/>
          </w:tcPr>
          <w:p w14:paraId="4D9CB382">
            <w:pPr>
              <w:jc w:val="left"/>
              <w:rPr>
                <w:rFonts w:ascii="宋体" w:hAnsi="宋体"/>
                <w:szCs w:val="21"/>
              </w:rPr>
            </w:pPr>
          </w:p>
        </w:tc>
      </w:tr>
      <w:tr w14:paraId="22C9E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14:paraId="5A7443B2">
            <w:pPr>
              <w:jc w:val="center"/>
              <w:rPr>
                <w:rFonts w:ascii="宋体" w:hAnsi="宋体"/>
                <w:bCs/>
                <w:szCs w:val="21"/>
              </w:rPr>
            </w:pPr>
            <w:r>
              <w:rPr>
                <w:rFonts w:hint="eastAsia" w:ascii="宋体" w:hAnsi="宋体"/>
                <w:bCs/>
                <w:szCs w:val="21"/>
              </w:rPr>
              <w:t>4.2</w:t>
            </w:r>
          </w:p>
        </w:tc>
        <w:tc>
          <w:tcPr>
            <w:tcW w:w="2321" w:type="dxa"/>
            <w:tcBorders>
              <w:top w:val="single" w:color="auto" w:sz="4" w:space="0"/>
              <w:left w:val="single" w:color="auto" w:sz="4" w:space="0"/>
              <w:bottom w:val="single" w:color="auto" w:sz="4" w:space="0"/>
              <w:right w:val="single" w:color="auto" w:sz="4" w:space="0"/>
            </w:tcBorders>
            <w:vAlign w:val="center"/>
          </w:tcPr>
          <w:p w14:paraId="0C74F501">
            <w:pPr>
              <w:jc w:val="left"/>
              <w:rPr>
                <w:rFonts w:ascii="宋体" w:hAnsi="宋体"/>
                <w:bCs/>
                <w:szCs w:val="21"/>
              </w:rPr>
            </w:pPr>
            <w:r>
              <w:rPr>
                <w:rFonts w:hint="eastAsia" w:ascii="宋体" w:hAnsi="宋体"/>
                <w:bCs/>
                <w:szCs w:val="21"/>
              </w:rPr>
              <w:t>异地训练费</w:t>
            </w:r>
          </w:p>
        </w:tc>
        <w:tc>
          <w:tcPr>
            <w:tcW w:w="1030" w:type="dxa"/>
            <w:tcBorders>
              <w:top w:val="single" w:color="auto" w:sz="4" w:space="0"/>
              <w:left w:val="single" w:color="auto" w:sz="4" w:space="0"/>
              <w:bottom w:val="single" w:color="auto" w:sz="4" w:space="0"/>
              <w:right w:val="single" w:color="auto" w:sz="4" w:space="0"/>
            </w:tcBorders>
            <w:vAlign w:val="center"/>
          </w:tcPr>
          <w:p w14:paraId="6E5729BE">
            <w:pPr>
              <w:jc w:val="center"/>
              <w:rPr>
                <w:rFonts w:ascii="宋体" w:hAnsi="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2B7A7F53">
            <w:pPr>
              <w:jc w:val="center"/>
              <w:rPr>
                <w:rFonts w:ascii="宋体" w:hAnsi="宋体"/>
                <w:szCs w:val="21"/>
              </w:rPr>
            </w:pPr>
          </w:p>
        </w:tc>
        <w:tc>
          <w:tcPr>
            <w:tcW w:w="1506" w:type="dxa"/>
            <w:tcBorders>
              <w:top w:val="single" w:color="auto" w:sz="4" w:space="0"/>
              <w:left w:val="single" w:color="auto" w:sz="4" w:space="0"/>
              <w:bottom w:val="single" w:color="auto" w:sz="4" w:space="0"/>
              <w:right w:val="single" w:color="auto" w:sz="4" w:space="0"/>
            </w:tcBorders>
            <w:vAlign w:val="center"/>
          </w:tcPr>
          <w:p w14:paraId="6C0152C5">
            <w:pPr>
              <w:jc w:val="center"/>
              <w:rPr>
                <w:rFonts w:ascii="宋体" w:hAnsi="宋体"/>
                <w:szCs w:val="21"/>
              </w:rPr>
            </w:pPr>
          </w:p>
        </w:tc>
        <w:tc>
          <w:tcPr>
            <w:tcW w:w="1281" w:type="dxa"/>
            <w:tcBorders>
              <w:top w:val="single" w:color="auto" w:sz="4" w:space="0"/>
              <w:left w:val="single" w:color="auto" w:sz="4" w:space="0"/>
              <w:bottom w:val="single" w:color="auto" w:sz="4" w:space="0"/>
              <w:right w:val="single" w:color="auto" w:sz="4" w:space="0"/>
            </w:tcBorders>
          </w:tcPr>
          <w:p w14:paraId="5A80201D">
            <w:pPr>
              <w:jc w:val="left"/>
              <w:rPr>
                <w:rFonts w:ascii="宋体" w:hAnsi="宋体"/>
                <w:szCs w:val="21"/>
              </w:rPr>
            </w:pPr>
          </w:p>
        </w:tc>
        <w:tc>
          <w:tcPr>
            <w:tcW w:w="1830" w:type="dxa"/>
            <w:tcBorders>
              <w:top w:val="single" w:color="auto" w:sz="4" w:space="0"/>
              <w:left w:val="single" w:color="auto" w:sz="4" w:space="0"/>
              <w:bottom w:val="single" w:color="auto" w:sz="4" w:space="0"/>
              <w:right w:val="single" w:color="auto" w:sz="4" w:space="0"/>
            </w:tcBorders>
            <w:vAlign w:val="center"/>
          </w:tcPr>
          <w:p w14:paraId="1DF875CC">
            <w:pPr>
              <w:jc w:val="left"/>
              <w:rPr>
                <w:rFonts w:ascii="宋体" w:hAnsi="宋体"/>
                <w:szCs w:val="21"/>
              </w:rPr>
            </w:pPr>
          </w:p>
        </w:tc>
      </w:tr>
      <w:tr w14:paraId="78FD7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14:paraId="116DCD77">
            <w:pPr>
              <w:jc w:val="center"/>
              <w:rPr>
                <w:rFonts w:ascii="宋体" w:hAnsi="宋体"/>
                <w:b/>
                <w:bCs/>
                <w:szCs w:val="21"/>
              </w:rPr>
            </w:pPr>
            <w:r>
              <w:rPr>
                <w:rFonts w:hint="eastAsia" w:ascii="宋体" w:hAnsi="宋体"/>
                <w:b/>
                <w:bCs/>
                <w:szCs w:val="21"/>
              </w:rPr>
              <w:t>5</w:t>
            </w:r>
          </w:p>
        </w:tc>
        <w:tc>
          <w:tcPr>
            <w:tcW w:w="2321" w:type="dxa"/>
            <w:tcBorders>
              <w:top w:val="single" w:color="auto" w:sz="4" w:space="0"/>
              <w:left w:val="single" w:color="auto" w:sz="4" w:space="0"/>
              <w:bottom w:val="single" w:color="auto" w:sz="4" w:space="0"/>
              <w:right w:val="single" w:color="auto" w:sz="4" w:space="0"/>
            </w:tcBorders>
            <w:vAlign w:val="center"/>
          </w:tcPr>
          <w:p w14:paraId="4BA18433">
            <w:pPr>
              <w:jc w:val="left"/>
              <w:rPr>
                <w:rFonts w:ascii="宋体" w:hAnsi="宋体"/>
                <w:b/>
                <w:bCs/>
                <w:szCs w:val="21"/>
              </w:rPr>
            </w:pPr>
            <w:r>
              <w:rPr>
                <w:rFonts w:hint="eastAsia" w:ascii="宋体" w:hAnsi="宋体"/>
                <w:b/>
                <w:bCs/>
                <w:szCs w:val="21"/>
              </w:rPr>
              <w:t>一次性消耗器材</w:t>
            </w:r>
          </w:p>
        </w:tc>
        <w:tc>
          <w:tcPr>
            <w:tcW w:w="1030" w:type="dxa"/>
            <w:tcBorders>
              <w:top w:val="single" w:color="auto" w:sz="4" w:space="0"/>
              <w:left w:val="single" w:color="auto" w:sz="4" w:space="0"/>
              <w:bottom w:val="single" w:color="auto" w:sz="4" w:space="0"/>
              <w:right w:val="single" w:color="auto" w:sz="4" w:space="0"/>
            </w:tcBorders>
            <w:vAlign w:val="center"/>
          </w:tcPr>
          <w:p w14:paraId="1C3D3478">
            <w:pPr>
              <w:jc w:val="center"/>
              <w:rPr>
                <w:rFonts w:ascii="宋体" w:hAnsi="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538FF2CD">
            <w:pPr>
              <w:jc w:val="center"/>
              <w:rPr>
                <w:rFonts w:ascii="宋体" w:hAnsi="宋体"/>
                <w:szCs w:val="21"/>
              </w:rPr>
            </w:pPr>
          </w:p>
        </w:tc>
        <w:tc>
          <w:tcPr>
            <w:tcW w:w="1506" w:type="dxa"/>
            <w:tcBorders>
              <w:top w:val="single" w:color="auto" w:sz="4" w:space="0"/>
              <w:left w:val="single" w:color="auto" w:sz="4" w:space="0"/>
              <w:bottom w:val="single" w:color="auto" w:sz="4" w:space="0"/>
              <w:right w:val="single" w:color="auto" w:sz="4" w:space="0"/>
            </w:tcBorders>
            <w:vAlign w:val="center"/>
          </w:tcPr>
          <w:p w14:paraId="3EEAC60C">
            <w:pPr>
              <w:jc w:val="center"/>
              <w:rPr>
                <w:rFonts w:ascii="宋体" w:hAnsi="宋体"/>
                <w:szCs w:val="21"/>
              </w:rPr>
            </w:pPr>
          </w:p>
        </w:tc>
        <w:tc>
          <w:tcPr>
            <w:tcW w:w="1281" w:type="dxa"/>
            <w:tcBorders>
              <w:top w:val="single" w:color="auto" w:sz="4" w:space="0"/>
              <w:left w:val="single" w:color="auto" w:sz="4" w:space="0"/>
              <w:bottom w:val="single" w:color="auto" w:sz="4" w:space="0"/>
              <w:right w:val="single" w:color="auto" w:sz="4" w:space="0"/>
            </w:tcBorders>
          </w:tcPr>
          <w:p w14:paraId="5BA0BBB5">
            <w:pPr>
              <w:jc w:val="left"/>
              <w:rPr>
                <w:rFonts w:ascii="宋体" w:hAnsi="宋体"/>
                <w:szCs w:val="21"/>
              </w:rPr>
            </w:pPr>
          </w:p>
        </w:tc>
        <w:tc>
          <w:tcPr>
            <w:tcW w:w="1830" w:type="dxa"/>
            <w:tcBorders>
              <w:top w:val="single" w:color="auto" w:sz="4" w:space="0"/>
              <w:left w:val="single" w:color="auto" w:sz="4" w:space="0"/>
              <w:bottom w:val="single" w:color="auto" w:sz="4" w:space="0"/>
              <w:right w:val="single" w:color="auto" w:sz="4" w:space="0"/>
            </w:tcBorders>
            <w:vAlign w:val="center"/>
          </w:tcPr>
          <w:p w14:paraId="7B323612">
            <w:pPr>
              <w:jc w:val="left"/>
              <w:rPr>
                <w:rFonts w:ascii="宋体" w:hAnsi="宋体"/>
                <w:szCs w:val="21"/>
              </w:rPr>
            </w:pPr>
          </w:p>
        </w:tc>
      </w:tr>
      <w:tr w14:paraId="1B508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14:paraId="6B2489F5">
            <w:pPr>
              <w:jc w:val="center"/>
              <w:rPr>
                <w:rFonts w:ascii="宋体" w:hAnsi="宋体"/>
                <w:b/>
                <w:szCs w:val="21"/>
              </w:rPr>
            </w:pPr>
            <w:r>
              <w:rPr>
                <w:rFonts w:hint="eastAsia" w:ascii="宋体" w:hAnsi="宋体"/>
                <w:b/>
                <w:szCs w:val="21"/>
              </w:rPr>
              <w:t>6</w:t>
            </w:r>
          </w:p>
        </w:tc>
        <w:tc>
          <w:tcPr>
            <w:tcW w:w="2321" w:type="dxa"/>
            <w:tcBorders>
              <w:top w:val="single" w:color="auto" w:sz="4" w:space="0"/>
              <w:left w:val="single" w:color="auto" w:sz="4" w:space="0"/>
              <w:bottom w:val="single" w:color="auto" w:sz="4" w:space="0"/>
              <w:right w:val="single" w:color="auto" w:sz="4" w:space="0"/>
            </w:tcBorders>
            <w:vAlign w:val="center"/>
          </w:tcPr>
          <w:p w14:paraId="70260EAE">
            <w:pPr>
              <w:jc w:val="left"/>
              <w:rPr>
                <w:rFonts w:ascii="宋体" w:hAnsi="宋体"/>
                <w:b/>
                <w:szCs w:val="21"/>
              </w:rPr>
            </w:pPr>
            <w:r>
              <w:rPr>
                <w:rFonts w:hint="eastAsia" w:ascii="宋体" w:hAnsi="宋体"/>
                <w:b/>
                <w:szCs w:val="21"/>
              </w:rPr>
              <w:t>参赛费</w:t>
            </w:r>
          </w:p>
        </w:tc>
        <w:tc>
          <w:tcPr>
            <w:tcW w:w="1030" w:type="dxa"/>
            <w:tcBorders>
              <w:top w:val="single" w:color="auto" w:sz="4" w:space="0"/>
              <w:left w:val="single" w:color="auto" w:sz="4" w:space="0"/>
              <w:bottom w:val="single" w:color="auto" w:sz="4" w:space="0"/>
              <w:right w:val="single" w:color="auto" w:sz="4" w:space="0"/>
            </w:tcBorders>
            <w:vAlign w:val="center"/>
          </w:tcPr>
          <w:p w14:paraId="7DCD30DE">
            <w:pPr>
              <w:jc w:val="center"/>
              <w:rPr>
                <w:rFonts w:ascii="宋体" w:hAnsi="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29360CD3">
            <w:pPr>
              <w:jc w:val="center"/>
              <w:rPr>
                <w:rFonts w:ascii="宋体" w:hAnsi="宋体"/>
                <w:szCs w:val="21"/>
              </w:rPr>
            </w:pPr>
          </w:p>
        </w:tc>
        <w:tc>
          <w:tcPr>
            <w:tcW w:w="1506" w:type="dxa"/>
            <w:tcBorders>
              <w:top w:val="single" w:color="auto" w:sz="4" w:space="0"/>
              <w:left w:val="single" w:color="auto" w:sz="4" w:space="0"/>
              <w:bottom w:val="single" w:color="auto" w:sz="4" w:space="0"/>
              <w:right w:val="single" w:color="auto" w:sz="4" w:space="0"/>
            </w:tcBorders>
            <w:vAlign w:val="center"/>
          </w:tcPr>
          <w:p w14:paraId="6E919132">
            <w:pPr>
              <w:jc w:val="center"/>
              <w:rPr>
                <w:rFonts w:ascii="宋体" w:hAnsi="宋体"/>
                <w:szCs w:val="21"/>
              </w:rPr>
            </w:pPr>
          </w:p>
        </w:tc>
        <w:tc>
          <w:tcPr>
            <w:tcW w:w="1281" w:type="dxa"/>
            <w:tcBorders>
              <w:top w:val="single" w:color="auto" w:sz="4" w:space="0"/>
              <w:left w:val="single" w:color="auto" w:sz="4" w:space="0"/>
              <w:bottom w:val="single" w:color="auto" w:sz="4" w:space="0"/>
              <w:right w:val="single" w:color="auto" w:sz="4" w:space="0"/>
            </w:tcBorders>
          </w:tcPr>
          <w:p w14:paraId="58DA4783">
            <w:pPr>
              <w:jc w:val="left"/>
              <w:rPr>
                <w:rFonts w:ascii="宋体" w:hAnsi="宋体"/>
                <w:szCs w:val="21"/>
              </w:rPr>
            </w:pPr>
          </w:p>
        </w:tc>
        <w:tc>
          <w:tcPr>
            <w:tcW w:w="1830" w:type="dxa"/>
            <w:tcBorders>
              <w:top w:val="single" w:color="auto" w:sz="4" w:space="0"/>
              <w:left w:val="single" w:color="auto" w:sz="4" w:space="0"/>
              <w:bottom w:val="single" w:color="auto" w:sz="4" w:space="0"/>
              <w:right w:val="single" w:color="auto" w:sz="4" w:space="0"/>
            </w:tcBorders>
            <w:vAlign w:val="center"/>
          </w:tcPr>
          <w:p w14:paraId="2CB2E3D1">
            <w:pPr>
              <w:jc w:val="left"/>
              <w:rPr>
                <w:rFonts w:ascii="宋体" w:hAnsi="宋体"/>
                <w:szCs w:val="21"/>
              </w:rPr>
            </w:pPr>
          </w:p>
        </w:tc>
      </w:tr>
      <w:tr w14:paraId="30819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14:paraId="58351689">
            <w:pPr>
              <w:jc w:val="center"/>
              <w:rPr>
                <w:rFonts w:ascii="宋体" w:hAnsi="宋体"/>
                <w:b/>
                <w:bCs/>
                <w:szCs w:val="21"/>
              </w:rPr>
            </w:pPr>
            <w:r>
              <w:rPr>
                <w:rFonts w:hint="eastAsia" w:ascii="宋体" w:hAnsi="宋体"/>
                <w:b/>
                <w:bCs/>
                <w:szCs w:val="21"/>
              </w:rPr>
              <w:t>7</w:t>
            </w:r>
          </w:p>
        </w:tc>
        <w:tc>
          <w:tcPr>
            <w:tcW w:w="2321" w:type="dxa"/>
            <w:tcBorders>
              <w:top w:val="single" w:color="auto" w:sz="4" w:space="0"/>
              <w:left w:val="single" w:color="auto" w:sz="4" w:space="0"/>
              <w:bottom w:val="single" w:color="auto" w:sz="4" w:space="0"/>
              <w:right w:val="single" w:color="auto" w:sz="4" w:space="0"/>
            </w:tcBorders>
            <w:vAlign w:val="center"/>
          </w:tcPr>
          <w:p w14:paraId="1F4339EA">
            <w:pPr>
              <w:jc w:val="left"/>
              <w:rPr>
                <w:rFonts w:ascii="宋体" w:hAnsi="宋体"/>
                <w:b/>
                <w:bCs/>
                <w:szCs w:val="21"/>
              </w:rPr>
            </w:pPr>
            <w:r>
              <w:rPr>
                <w:rFonts w:hint="eastAsia" w:ascii="宋体" w:hAnsi="宋体"/>
                <w:b/>
                <w:bCs/>
                <w:szCs w:val="21"/>
              </w:rPr>
              <w:t>比赛服装费</w:t>
            </w:r>
          </w:p>
        </w:tc>
        <w:tc>
          <w:tcPr>
            <w:tcW w:w="1030" w:type="dxa"/>
            <w:tcBorders>
              <w:top w:val="single" w:color="auto" w:sz="4" w:space="0"/>
              <w:left w:val="single" w:color="auto" w:sz="4" w:space="0"/>
              <w:bottom w:val="single" w:color="auto" w:sz="4" w:space="0"/>
              <w:right w:val="single" w:color="auto" w:sz="4" w:space="0"/>
            </w:tcBorders>
            <w:vAlign w:val="center"/>
          </w:tcPr>
          <w:p w14:paraId="2A65DC40">
            <w:pPr>
              <w:jc w:val="center"/>
              <w:rPr>
                <w:rFonts w:ascii="宋体" w:hAnsi="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25057FAE">
            <w:pPr>
              <w:jc w:val="center"/>
              <w:rPr>
                <w:rFonts w:ascii="宋体" w:hAnsi="宋体"/>
                <w:szCs w:val="21"/>
              </w:rPr>
            </w:pPr>
          </w:p>
        </w:tc>
        <w:tc>
          <w:tcPr>
            <w:tcW w:w="1506" w:type="dxa"/>
            <w:tcBorders>
              <w:top w:val="single" w:color="auto" w:sz="4" w:space="0"/>
              <w:left w:val="single" w:color="auto" w:sz="4" w:space="0"/>
              <w:bottom w:val="single" w:color="auto" w:sz="4" w:space="0"/>
              <w:right w:val="single" w:color="auto" w:sz="4" w:space="0"/>
            </w:tcBorders>
            <w:vAlign w:val="center"/>
          </w:tcPr>
          <w:p w14:paraId="63D7A49E">
            <w:pPr>
              <w:jc w:val="center"/>
              <w:rPr>
                <w:rFonts w:ascii="宋体" w:hAnsi="宋体"/>
                <w:szCs w:val="21"/>
              </w:rPr>
            </w:pPr>
          </w:p>
        </w:tc>
        <w:tc>
          <w:tcPr>
            <w:tcW w:w="1281" w:type="dxa"/>
            <w:tcBorders>
              <w:top w:val="single" w:color="auto" w:sz="4" w:space="0"/>
              <w:left w:val="single" w:color="auto" w:sz="4" w:space="0"/>
              <w:bottom w:val="single" w:color="auto" w:sz="4" w:space="0"/>
              <w:right w:val="single" w:color="auto" w:sz="4" w:space="0"/>
            </w:tcBorders>
          </w:tcPr>
          <w:p w14:paraId="4426A33C">
            <w:pPr>
              <w:jc w:val="left"/>
              <w:rPr>
                <w:rFonts w:ascii="宋体" w:hAnsi="宋体"/>
                <w:szCs w:val="21"/>
              </w:rPr>
            </w:pPr>
          </w:p>
        </w:tc>
        <w:tc>
          <w:tcPr>
            <w:tcW w:w="1830" w:type="dxa"/>
            <w:tcBorders>
              <w:top w:val="single" w:color="auto" w:sz="4" w:space="0"/>
              <w:left w:val="single" w:color="auto" w:sz="4" w:space="0"/>
              <w:bottom w:val="single" w:color="auto" w:sz="4" w:space="0"/>
              <w:right w:val="single" w:color="auto" w:sz="4" w:space="0"/>
            </w:tcBorders>
            <w:vAlign w:val="center"/>
          </w:tcPr>
          <w:p w14:paraId="64EA0012">
            <w:pPr>
              <w:jc w:val="left"/>
              <w:rPr>
                <w:rFonts w:ascii="宋体" w:hAnsi="宋体"/>
                <w:szCs w:val="21"/>
              </w:rPr>
            </w:pPr>
          </w:p>
        </w:tc>
      </w:tr>
      <w:tr w14:paraId="5504B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14:paraId="1ACBC339">
            <w:pPr>
              <w:jc w:val="center"/>
              <w:rPr>
                <w:rFonts w:ascii="宋体" w:hAnsi="宋体"/>
                <w:b/>
                <w:bCs/>
                <w:szCs w:val="21"/>
              </w:rPr>
            </w:pPr>
            <w:r>
              <w:rPr>
                <w:rFonts w:hint="eastAsia" w:ascii="宋体" w:hAnsi="宋体"/>
                <w:b/>
                <w:bCs/>
                <w:szCs w:val="21"/>
              </w:rPr>
              <w:t>8</w:t>
            </w:r>
          </w:p>
        </w:tc>
        <w:tc>
          <w:tcPr>
            <w:tcW w:w="2321" w:type="dxa"/>
            <w:tcBorders>
              <w:top w:val="single" w:color="auto" w:sz="4" w:space="0"/>
              <w:left w:val="single" w:color="auto" w:sz="4" w:space="0"/>
              <w:bottom w:val="single" w:color="auto" w:sz="4" w:space="0"/>
              <w:right w:val="single" w:color="auto" w:sz="4" w:space="0"/>
            </w:tcBorders>
            <w:vAlign w:val="center"/>
          </w:tcPr>
          <w:p w14:paraId="49EDE3DA">
            <w:pPr>
              <w:jc w:val="left"/>
              <w:rPr>
                <w:rFonts w:ascii="宋体" w:hAnsi="宋体"/>
                <w:b/>
                <w:bCs/>
                <w:szCs w:val="21"/>
              </w:rPr>
            </w:pPr>
            <w:r>
              <w:rPr>
                <w:rFonts w:hint="eastAsia" w:ascii="宋体" w:hAnsi="宋体"/>
                <w:b/>
                <w:bCs/>
                <w:szCs w:val="21"/>
              </w:rPr>
              <w:t>场地租赁等费用</w:t>
            </w:r>
          </w:p>
        </w:tc>
        <w:tc>
          <w:tcPr>
            <w:tcW w:w="1030" w:type="dxa"/>
            <w:tcBorders>
              <w:top w:val="single" w:color="auto" w:sz="4" w:space="0"/>
              <w:left w:val="single" w:color="auto" w:sz="4" w:space="0"/>
              <w:bottom w:val="single" w:color="auto" w:sz="4" w:space="0"/>
              <w:right w:val="single" w:color="auto" w:sz="4" w:space="0"/>
            </w:tcBorders>
            <w:vAlign w:val="center"/>
          </w:tcPr>
          <w:p w14:paraId="6AF74083">
            <w:pPr>
              <w:jc w:val="center"/>
              <w:rPr>
                <w:rFonts w:ascii="宋体" w:hAnsi="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4307801A">
            <w:pPr>
              <w:jc w:val="center"/>
              <w:rPr>
                <w:rFonts w:ascii="宋体" w:hAnsi="宋体"/>
                <w:szCs w:val="21"/>
              </w:rPr>
            </w:pPr>
          </w:p>
        </w:tc>
        <w:tc>
          <w:tcPr>
            <w:tcW w:w="1506" w:type="dxa"/>
            <w:tcBorders>
              <w:top w:val="single" w:color="auto" w:sz="4" w:space="0"/>
              <w:left w:val="single" w:color="auto" w:sz="4" w:space="0"/>
              <w:bottom w:val="single" w:color="auto" w:sz="4" w:space="0"/>
              <w:right w:val="single" w:color="auto" w:sz="4" w:space="0"/>
            </w:tcBorders>
            <w:vAlign w:val="center"/>
          </w:tcPr>
          <w:p w14:paraId="558718DF">
            <w:pPr>
              <w:jc w:val="center"/>
              <w:rPr>
                <w:rFonts w:ascii="宋体" w:hAnsi="宋体"/>
                <w:szCs w:val="21"/>
              </w:rPr>
            </w:pPr>
          </w:p>
        </w:tc>
        <w:tc>
          <w:tcPr>
            <w:tcW w:w="1281" w:type="dxa"/>
            <w:tcBorders>
              <w:top w:val="single" w:color="auto" w:sz="4" w:space="0"/>
              <w:left w:val="single" w:color="auto" w:sz="4" w:space="0"/>
              <w:bottom w:val="single" w:color="auto" w:sz="4" w:space="0"/>
              <w:right w:val="single" w:color="auto" w:sz="4" w:space="0"/>
            </w:tcBorders>
          </w:tcPr>
          <w:p w14:paraId="7D422433">
            <w:pPr>
              <w:jc w:val="left"/>
              <w:rPr>
                <w:rFonts w:ascii="宋体" w:hAnsi="宋体"/>
                <w:szCs w:val="21"/>
              </w:rPr>
            </w:pPr>
          </w:p>
        </w:tc>
        <w:tc>
          <w:tcPr>
            <w:tcW w:w="1830" w:type="dxa"/>
            <w:tcBorders>
              <w:top w:val="single" w:color="auto" w:sz="4" w:space="0"/>
              <w:left w:val="single" w:color="auto" w:sz="4" w:space="0"/>
              <w:bottom w:val="single" w:color="auto" w:sz="4" w:space="0"/>
              <w:right w:val="single" w:color="auto" w:sz="4" w:space="0"/>
            </w:tcBorders>
            <w:vAlign w:val="center"/>
          </w:tcPr>
          <w:p w14:paraId="657FA69A">
            <w:pPr>
              <w:jc w:val="left"/>
              <w:rPr>
                <w:rFonts w:ascii="宋体" w:hAnsi="宋体"/>
                <w:szCs w:val="21"/>
              </w:rPr>
            </w:pPr>
          </w:p>
        </w:tc>
      </w:tr>
      <w:tr w14:paraId="7799D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14:paraId="7AA3F59A">
            <w:pPr>
              <w:jc w:val="center"/>
              <w:rPr>
                <w:rFonts w:ascii="宋体" w:hAnsi="宋体"/>
                <w:b/>
                <w:bCs/>
                <w:szCs w:val="21"/>
              </w:rPr>
            </w:pPr>
            <w:r>
              <w:rPr>
                <w:rFonts w:hint="eastAsia" w:ascii="宋体" w:hAnsi="宋体"/>
                <w:b/>
                <w:bCs/>
                <w:szCs w:val="21"/>
              </w:rPr>
              <w:t>9</w:t>
            </w:r>
          </w:p>
        </w:tc>
        <w:tc>
          <w:tcPr>
            <w:tcW w:w="2321" w:type="dxa"/>
            <w:tcBorders>
              <w:top w:val="single" w:color="auto" w:sz="4" w:space="0"/>
              <w:left w:val="single" w:color="auto" w:sz="4" w:space="0"/>
              <w:bottom w:val="single" w:color="auto" w:sz="4" w:space="0"/>
              <w:right w:val="single" w:color="auto" w:sz="4" w:space="0"/>
            </w:tcBorders>
            <w:vAlign w:val="center"/>
          </w:tcPr>
          <w:p w14:paraId="47CA4DAC">
            <w:pPr>
              <w:jc w:val="left"/>
              <w:rPr>
                <w:rFonts w:ascii="宋体" w:hAnsi="宋体"/>
                <w:b/>
                <w:bCs/>
                <w:szCs w:val="21"/>
              </w:rPr>
            </w:pPr>
            <w:r>
              <w:rPr>
                <w:rFonts w:hint="eastAsia" w:ascii="宋体" w:hAnsi="宋体"/>
                <w:b/>
                <w:bCs/>
                <w:szCs w:val="21"/>
              </w:rPr>
              <w:t>其他（注明具体内容）</w:t>
            </w:r>
          </w:p>
        </w:tc>
        <w:tc>
          <w:tcPr>
            <w:tcW w:w="1030" w:type="dxa"/>
            <w:tcBorders>
              <w:top w:val="single" w:color="auto" w:sz="4" w:space="0"/>
              <w:left w:val="single" w:color="auto" w:sz="4" w:space="0"/>
              <w:bottom w:val="single" w:color="auto" w:sz="4" w:space="0"/>
              <w:right w:val="single" w:color="auto" w:sz="4" w:space="0"/>
            </w:tcBorders>
            <w:vAlign w:val="center"/>
          </w:tcPr>
          <w:p w14:paraId="71A4F8D6">
            <w:pPr>
              <w:jc w:val="center"/>
              <w:rPr>
                <w:rFonts w:ascii="宋体" w:hAnsi="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120FFEE6">
            <w:pPr>
              <w:jc w:val="center"/>
              <w:rPr>
                <w:rFonts w:ascii="宋体" w:hAnsi="宋体"/>
                <w:szCs w:val="21"/>
              </w:rPr>
            </w:pPr>
          </w:p>
        </w:tc>
        <w:tc>
          <w:tcPr>
            <w:tcW w:w="1506" w:type="dxa"/>
            <w:tcBorders>
              <w:top w:val="single" w:color="auto" w:sz="4" w:space="0"/>
              <w:left w:val="single" w:color="auto" w:sz="4" w:space="0"/>
              <w:bottom w:val="single" w:color="auto" w:sz="4" w:space="0"/>
              <w:right w:val="single" w:color="auto" w:sz="4" w:space="0"/>
            </w:tcBorders>
            <w:vAlign w:val="center"/>
          </w:tcPr>
          <w:p w14:paraId="4C925F5D">
            <w:pPr>
              <w:jc w:val="center"/>
              <w:rPr>
                <w:rFonts w:ascii="宋体" w:hAnsi="宋体"/>
                <w:szCs w:val="21"/>
              </w:rPr>
            </w:pPr>
          </w:p>
        </w:tc>
        <w:tc>
          <w:tcPr>
            <w:tcW w:w="1281" w:type="dxa"/>
            <w:tcBorders>
              <w:top w:val="single" w:color="auto" w:sz="4" w:space="0"/>
              <w:left w:val="single" w:color="auto" w:sz="4" w:space="0"/>
              <w:bottom w:val="single" w:color="auto" w:sz="4" w:space="0"/>
              <w:right w:val="single" w:color="auto" w:sz="4" w:space="0"/>
            </w:tcBorders>
          </w:tcPr>
          <w:p w14:paraId="0B398553">
            <w:pPr>
              <w:jc w:val="left"/>
              <w:rPr>
                <w:rFonts w:ascii="宋体" w:hAnsi="宋体"/>
                <w:szCs w:val="21"/>
              </w:rPr>
            </w:pPr>
          </w:p>
        </w:tc>
        <w:tc>
          <w:tcPr>
            <w:tcW w:w="1830" w:type="dxa"/>
            <w:tcBorders>
              <w:top w:val="single" w:color="auto" w:sz="4" w:space="0"/>
              <w:left w:val="single" w:color="auto" w:sz="4" w:space="0"/>
              <w:bottom w:val="single" w:color="auto" w:sz="4" w:space="0"/>
              <w:right w:val="single" w:color="auto" w:sz="4" w:space="0"/>
            </w:tcBorders>
            <w:vAlign w:val="center"/>
          </w:tcPr>
          <w:p w14:paraId="2B1E5B75">
            <w:pPr>
              <w:jc w:val="left"/>
              <w:rPr>
                <w:rFonts w:ascii="宋体" w:hAnsi="宋体"/>
                <w:szCs w:val="21"/>
              </w:rPr>
            </w:pPr>
          </w:p>
        </w:tc>
      </w:tr>
      <w:tr w14:paraId="56709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3000" w:type="dxa"/>
            <w:gridSpan w:val="2"/>
            <w:tcBorders>
              <w:top w:val="single" w:color="auto" w:sz="4" w:space="0"/>
              <w:left w:val="single" w:color="auto" w:sz="4" w:space="0"/>
              <w:bottom w:val="single" w:color="auto" w:sz="4" w:space="0"/>
              <w:right w:val="single" w:color="auto" w:sz="4" w:space="0"/>
            </w:tcBorders>
            <w:vAlign w:val="center"/>
          </w:tcPr>
          <w:p w14:paraId="5C57C5A8">
            <w:pPr>
              <w:jc w:val="center"/>
              <w:rPr>
                <w:rFonts w:ascii="宋体" w:hAnsi="宋体"/>
                <w:b/>
                <w:szCs w:val="21"/>
              </w:rPr>
            </w:pPr>
            <w:r>
              <w:rPr>
                <w:rFonts w:hint="eastAsia" w:ascii="宋体" w:hAnsi="宋体"/>
                <w:b/>
                <w:szCs w:val="21"/>
              </w:rPr>
              <w:t>合计</w:t>
            </w:r>
          </w:p>
        </w:tc>
        <w:tc>
          <w:tcPr>
            <w:tcW w:w="1030" w:type="dxa"/>
            <w:tcBorders>
              <w:top w:val="single" w:color="auto" w:sz="4" w:space="0"/>
              <w:left w:val="single" w:color="auto" w:sz="4" w:space="0"/>
              <w:bottom w:val="single" w:color="auto" w:sz="4" w:space="0"/>
              <w:right w:val="single" w:color="auto" w:sz="4" w:space="0"/>
            </w:tcBorders>
            <w:vAlign w:val="center"/>
          </w:tcPr>
          <w:p w14:paraId="33BB27CD">
            <w:pPr>
              <w:jc w:val="center"/>
              <w:rPr>
                <w:rFonts w:ascii="宋体" w:hAnsi="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6C21F59B">
            <w:pPr>
              <w:jc w:val="center"/>
              <w:rPr>
                <w:rFonts w:ascii="宋体" w:hAnsi="宋体"/>
                <w:szCs w:val="21"/>
              </w:rPr>
            </w:pPr>
          </w:p>
        </w:tc>
        <w:tc>
          <w:tcPr>
            <w:tcW w:w="1506" w:type="dxa"/>
            <w:tcBorders>
              <w:top w:val="single" w:color="auto" w:sz="4" w:space="0"/>
              <w:left w:val="single" w:color="auto" w:sz="4" w:space="0"/>
              <w:bottom w:val="single" w:color="auto" w:sz="4" w:space="0"/>
              <w:right w:val="single" w:color="auto" w:sz="4" w:space="0"/>
            </w:tcBorders>
            <w:vAlign w:val="center"/>
          </w:tcPr>
          <w:p w14:paraId="7A7393A2">
            <w:pPr>
              <w:jc w:val="center"/>
              <w:rPr>
                <w:rFonts w:ascii="宋体" w:hAnsi="宋体"/>
                <w:szCs w:val="21"/>
              </w:rPr>
            </w:pPr>
          </w:p>
        </w:tc>
        <w:tc>
          <w:tcPr>
            <w:tcW w:w="1281" w:type="dxa"/>
            <w:tcBorders>
              <w:top w:val="single" w:color="auto" w:sz="4" w:space="0"/>
              <w:left w:val="single" w:color="auto" w:sz="4" w:space="0"/>
              <w:bottom w:val="single" w:color="auto" w:sz="4" w:space="0"/>
              <w:right w:val="single" w:color="auto" w:sz="4" w:space="0"/>
            </w:tcBorders>
          </w:tcPr>
          <w:p w14:paraId="3CD4CC87">
            <w:pPr>
              <w:jc w:val="left"/>
              <w:rPr>
                <w:rFonts w:ascii="宋体" w:hAnsi="宋体"/>
                <w:szCs w:val="21"/>
              </w:rPr>
            </w:pPr>
          </w:p>
        </w:tc>
        <w:tc>
          <w:tcPr>
            <w:tcW w:w="1830" w:type="dxa"/>
            <w:tcBorders>
              <w:top w:val="single" w:color="auto" w:sz="4" w:space="0"/>
              <w:left w:val="single" w:color="auto" w:sz="4" w:space="0"/>
              <w:bottom w:val="single" w:color="auto" w:sz="4" w:space="0"/>
              <w:right w:val="single" w:color="auto" w:sz="4" w:space="0"/>
            </w:tcBorders>
            <w:vAlign w:val="center"/>
          </w:tcPr>
          <w:p w14:paraId="2706C5B6">
            <w:pPr>
              <w:jc w:val="left"/>
              <w:rPr>
                <w:rFonts w:ascii="宋体" w:hAnsi="宋体"/>
                <w:szCs w:val="21"/>
              </w:rPr>
            </w:pPr>
          </w:p>
        </w:tc>
      </w:tr>
      <w:bookmarkEnd w:id="1"/>
    </w:tbl>
    <w:p w14:paraId="3E3721D6">
      <w:pPr>
        <w:spacing w:line="570" w:lineRule="exact"/>
        <w:ind w:firstLine="420" w:firstLineChars="200"/>
        <w:rPr>
          <w:rFonts w:ascii="宋体" w:hAnsi="宋体"/>
          <w:szCs w:val="21"/>
        </w:rPr>
      </w:pPr>
      <w:r>
        <w:rPr>
          <w:rFonts w:hint="eastAsia" w:ascii="宋体" w:hAnsi="宋体"/>
          <w:szCs w:val="21"/>
        </w:rPr>
        <w:t>填表说明：各科目内容需根据项目实际情况做进一步调整细化，列出标准、明细和总额，必要的要附加相关协议或证明。需填写申报周期总投入明细表、各年度投入明细表。</w:t>
      </w:r>
    </w:p>
    <w:p w14:paraId="101C853E">
      <w:pPr>
        <w:pStyle w:val="2"/>
        <w:ind w:left="0" w:leftChars="0" w:firstLine="0" w:firstLineChars="0"/>
        <w:jc w:val="center"/>
        <w:rPr>
          <w:rFonts w:cs="方正小标宋简体" w:asciiTheme="minorEastAsia" w:hAnsiTheme="minorEastAsia" w:eastAsiaTheme="minorEastAsia"/>
          <w:snapToGrid w:val="0"/>
          <w:spacing w:val="-40"/>
          <w:kern w:val="0"/>
          <w:sz w:val="44"/>
          <w:szCs w:val="44"/>
        </w:rPr>
      </w:pPr>
      <w:r>
        <w:rPr>
          <w:rFonts w:hint="eastAsia" w:cs="方正小标宋简体" w:asciiTheme="minorEastAsia" w:hAnsiTheme="minorEastAsia" w:eastAsiaTheme="minorEastAsia"/>
          <w:snapToGrid w:val="0"/>
          <w:spacing w:val="-40"/>
          <w:kern w:val="0"/>
          <w:sz w:val="44"/>
          <w:szCs w:val="44"/>
        </w:rPr>
        <w:t>填表说明</w:t>
      </w:r>
    </w:p>
    <w:p w14:paraId="2A3CA4A7">
      <w:pPr>
        <w:spacing w:line="560" w:lineRule="exact"/>
        <w:ind w:left="602"/>
        <w:rPr>
          <w:rFonts w:ascii="黑体" w:hAnsi="黑体" w:eastAsia="黑体"/>
          <w:bCs/>
          <w:sz w:val="30"/>
          <w:szCs w:val="30"/>
        </w:rPr>
      </w:pPr>
      <w:r>
        <w:rPr>
          <w:rFonts w:hint="eastAsia" w:ascii="黑体" w:hAnsi="黑体" w:eastAsia="黑体"/>
          <w:bCs/>
          <w:sz w:val="30"/>
          <w:szCs w:val="30"/>
        </w:rPr>
        <w:t>一、经费标准</w:t>
      </w:r>
    </w:p>
    <w:p w14:paraId="683DE93C">
      <w:pPr>
        <w:spacing w:line="56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相关经费需与联办项目紧密相关，标准请严格参照下述标准执行。</w:t>
      </w:r>
    </w:p>
    <w:p w14:paraId="3B278D45">
      <w:pPr>
        <w:spacing w:line="560" w:lineRule="exact"/>
        <w:ind w:firstLine="602" w:firstLineChars="200"/>
        <w:rPr>
          <w:rFonts w:ascii="Times New Roman" w:hAnsi="Times New Roman" w:eastAsia="仿宋_GB2312"/>
          <w:sz w:val="30"/>
          <w:szCs w:val="30"/>
        </w:rPr>
      </w:pPr>
      <w:r>
        <w:rPr>
          <w:rFonts w:hint="eastAsia" w:ascii="Times New Roman" w:hAnsi="Times New Roman" w:eastAsia="仿宋_GB2312"/>
          <w:b/>
          <w:bCs/>
          <w:sz w:val="30"/>
          <w:szCs w:val="30"/>
        </w:rPr>
        <w:t>（1）运动员教练员伙食费。</w:t>
      </w:r>
      <w:r>
        <w:rPr>
          <w:rFonts w:hint="eastAsia" w:ascii="Times New Roman" w:hAnsi="Times New Roman" w:eastAsia="仿宋_GB2312"/>
          <w:sz w:val="30"/>
          <w:szCs w:val="30"/>
        </w:rPr>
        <w:t>按照《上海市体育局系统运动队伙食费经费管理办法》规定，优秀运动队运动员伙食费标准100元/天，优秀运动队专职教练员伙食费标准70元/天；据实预算，一年最多不超过365天。</w:t>
      </w:r>
    </w:p>
    <w:p w14:paraId="34B10FB7">
      <w:pPr>
        <w:spacing w:line="560" w:lineRule="exact"/>
        <w:ind w:firstLine="602" w:firstLineChars="200"/>
        <w:rPr>
          <w:rFonts w:ascii="Times New Roman" w:hAnsi="Times New Roman" w:eastAsia="仿宋_GB2312"/>
          <w:sz w:val="30"/>
          <w:szCs w:val="30"/>
        </w:rPr>
      </w:pPr>
      <w:r>
        <w:rPr>
          <w:rFonts w:hint="eastAsia" w:ascii="Times New Roman" w:hAnsi="Times New Roman" w:eastAsia="仿宋_GB2312"/>
          <w:b/>
          <w:bCs/>
          <w:sz w:val="30"/>
          <w:szCs w:val="30"/>
        </w:rPr>
        <w:t>（2）人员津贴。</w:t>
      </w:r>
      <w:r>
        <w:rPr>
          <w:rFonts w:hint="eastAsia" w:ascii="Times New Roman" w:hAnsi="Times New Roman" w:eastAsia="仿宋_GB2312"/>
          <w:sz w:val="30"/>
          <w:szCs w:val="30"/>
        </w:rPr>
        <w:t>以联办机构与运动员、运动队专职教练员、运动队专职科医教辅人员等签订的书面协议为准。</w:t>
      </w:r>
    </w:p>
    <w:p w14:paraId="1AB47FB0">
      <w:pPr>
        <w:spacing w:line="550" w:lineRule="exact"/>
        <w:ind w:firstLine="602" w:firstLineChars="200"/>
        <w:rPr>
          <w:rFonts w:ascii="Times New Roman" w:hAnsi="Times New Roman" w:eastAsia="仿宋_GB2312"/>
          <w:sz w:val="30"/>
          <w:szCs w:val="30"/>
        </w:rPr>
      </w:pPr>
      <w:r>
        <w:rPr>
          <w:rFonts w:hint="eastAsia" w:ascii="Times New Roman" w:hAnsi="Times New Roman" w:eastAsia="仿宋_GB2312"/>
          <w:b/>
          <w:bCs/>
          <w:sz w:val="30"/>
          <w:szCs w:val="30"/>
        </w:rPr>
        <w:t>（</w:t>
      </w:r>
      <w:r>
        <w:rPr>
          <w:rFonts w:ascii="Times New Roman" w:hAnsi="Times New Roman" w:eastAsia="仿宋_GB2312"/>
          <w:b/>
          <w:bCs/>
          <w:sz w:val="30"/>
          <w:szCs w:val="30"/>
        </w:rPr>
        <w:t>3</w:t>
      </w:r>
      <w:r>
        <w:rPr>
          <w:rFonts w:hint="eastAsia" w:ascii="Times New Roman" w:hAnsi="Times New Roman" w:eastAsia="仿宋_GB2312"/>
          <w:b/>
          <w:bCs/>
          <w:sz w:val="30"/>
          <w:szCs w:val="30"/>
        </w:rPr>
        <w:t>）运动员营养费。</w:t>
      </w:r>
      <w:r>
        <w:rPr>
          <w:rFonts w:hint="eastAsia" w:ascii="Times New Roman" w:hAnsi="Times New Roman" w:eastAsia="仿宋_GB2312"/>
          <w:sz w:val="30"/>
          <w:szCs w:val="30"/>
        </w:rPr>
        <w:t>指承担全运任务重点运动员发生的营养经费，在国家队训练运动员应尽可能地争取总局项目中心的经费支持。重点运动员指承担全运会奖牌及以上任务的运动员。营养费标准按照最高不超过3000元/人/年标准编制。</w:t>
      </w:r>
    </w:p>
    <w:p w14:paraId="1FC6600E">
      <w:pPr>
        <w:spacing w:line="550" w:lineRule="exact"/>
        <w:ind w:firstLine="602" w:firstLineChars="200"/>
      </w:pPr>
      <w:r>
        <w:rPr>
          <w:rFonts w:hint="eastAsia" w:ascii="Times New Roman" w:hAnsi="Times New Roman" w:eastAsia="仿宋_GB2312"/>
          <w:b/>
          <w:bCs/>
          <w:sz w:val="30"/>
          <w:szCs w:val="30"/>
        </w:rPr>
        <w:t>（4）训练费。</w:t>
      </w:r>
      <w:r>
        <w:rPr>
          <w:rFonts w:hint="eastAsia" w:ascii="Times New Roman" w:hAnsi="Times New Roman" w:eastAsia="仿宋_GB2312"/>
          <w:sz w:val="30"/>
          <w:szCs w:val="30"/>
        </w:rPr>
        <w:t>国内异地训练原则上赴外省市往返可乘坐一次飞机经济舱（路途较远的可适当放宽），住宿费按最高不超过200元/人/天标准编制。出国次数和人数按照《各训练单位（中心）运动队出国训练与比赛管理暂行规定》（沪体竞</w:t>
      </w:r>
      <w:r>
        <w:rPr>
          <w:rFonts w:hint="eastAsia" w:ascii="宋体" w:hAnsi="宋体" w:cs="宋体"/>
          <w:sz w:val="30"/>
          <w:szCs w:val="30"/>
        </w:rPr>
        <w:t>﹝</w:t>
      </w:r>
      <w:r>
        <w:rPr>
          <w:rFonts w:hint="eastAsia" w:ascii="Times New Roman" w:hAnsi="Times New Roman" w:eastAsia="仿宋_GB2312"/>
          <w:sz w:val="30"/>
          <w:szCs w:val="30"/>
        </w:rPr>
        <w:t>2012</w:t>
      </w:r>
      <w:r>
        <w:rPr>
          <w:rFonts w:hint="eastAsia" w:ascii="宋体" w:hAnsi="宋体" w:cs="宋体"/>
          <w:sz w:val="30"/>
          <w:szCs w:val="30"/>
        </w:rPr>
        <w:t>﹞</w:t>
      </w:r>
      <w:r>
        <w:rPr>
          <w:rFonts w:hint="eastAsia" w:ascii="Times New Roman" w:hAnsi="Times New Roman" w:eastAsia="仿宋_GB2312"/>
          <w:sz w:val="30"/>
          <w:szCs w:val="30"/>
        </w:rPr>
        <w:t>380号）规定执行。出国训练差旅及伙食、住宿标准按照《财政部、外交部关于印发&lt;因公临时出国经费管理办法&gt;的通知》规定执行。</w:t>
      </w:r>
    </w:p>
    <w:p w14:paraId="53297550">
      <w:pPr>
        <w:spacing w:line="550" w:lineRule="exact"/>
        <w:ind w:firstLine="602" w:firstLineChars="200"/>
        <w:rPr>
          <w:rFonts w:ascii="Times New Roman" w:hAnsi="Times New Roman" w:eastAsia="仿宋_GB2312"/>
          <w:b/>
          <w:bCs/>
          <w:sz w:val="30"/>
          <w:szCs w:val="30"/>
        </w:rPr>
      </w:pPr>
      <w:r>
        <w:rPr>
          <w:rFonts w:hint="eastAsia" w:ascii="Times New Roman" w:hAnsi="Times New Roman" w:eastAsia="仿宋_GB2312"/>
          <w:b/>
          <w:bCs/>
          <w:sz w:val="30"/>
          <w:szCs w:val="30"/>
        </w:rPr>
        <w:t>（5）一次性消耗器材。</w:t>
      </w:r>
      <w:r>
        <w:rPr>
          <w:rFonts w:hint="eastAsia" w:ascii="Times New Roman" w:hAnsi="Times New Roman" w:eastAsia="仿宋_GB2312"/>
          <w:sz w:val="30"/>
          <w:szCs w:val="30"/>
        </w:rPr>
        <w:t>指不构成固定资产的训练及比赛易耗物品。需说明单价标准、规模等情况，其中规模情况需提供测算依据。</w:t>
      </w:r>
    </w:p>
    <w:p w14:paraId="78CE2AD9">
      <w:pPr>
        <w:spacing w:line="550" w:lineRule="exact"/>
        <w:ind w:firstLine="602" w:firstLineChars="200"/>
        <w:rPr>
          <w:rFonts w:ascii="Times New Roman" w:hAnsi="Times New Roman" w:eastAsia="仿宋_GB2312"/>
          <w:sz w:val="30"/>
          <w:szCs w:val="30"/>
        </w:rPr>
      </w:pPr>
      <w:r>
        <w:rPr>
          <w:rFonts w:hint="eastAsia" w:ascii="Times New Roman" w:hAnsi="Times New Roman" w:eastAsia="仿宋_GB2312"/>
          <w:b/>
          <w:bCs/>
          <w:sz w:val="30"/>
          <w:szCs w:val="30"/>
        </w:rPr>
        <w:t>（6）参赛费</w:t>
      </w:r>
      <w:r>
        <w:rPr>
          <w:rFonts w:hint="eastAsia" w:ascii="Times New Roman" w:hAnsi="Times New Roman" w:eastAsia="仿宋_GB2312"/>
          <w:sz w:val="30"/>
          <w:szCs w:val="30"/>
        </w:rPr>
        <w:t>。按照各级各类比赛组委会下发的补充通知为准，住宿费、报名费、伙食费等据实报销。原则上赴外省市往返可乘坐一次飞机经济舱（路途较远的可适当放宽）。</w:t>
      </w:r>
    </w:p>
    <w:p w14:paraId="5F4A1939">
      <w:pPr>
        <w:spacing w:line="560" w:lineRule="exact"/>
        <w:ind w:firstLine="602" w:firstLineChars="200"/>
        <w:rPr>
          <w:rFonts w:ascii="Times New Roman" w:hAnsi="Times New Roman" w:eastAsia="仿宋_GB2312"/>
          <w:sz w:val="30"/>
          <w:szCs w:val="30"/>
        </w:rPr>
      </w:pPr>
      <w:r>
        <w:rPr>
          <w:rFonts w:hint="eastAsia" w:ascii="Times New Roman" w:hAnsi="Times New Roman" w:eastAsia="仿宋_GB2312"/>
          <w:b/>
          <w:bCs/>
          <w:sz w:val="30"/>
          <w:szCs w:val="30"/>
        </w:rPr>
        <w:t>（7）服装费。</w:t>
      </w:r>
      <w:r>
        <w:rPr>
          <w:rFonts w:hint="eastAsia" w:ascii="Times New Roman" w:hAnsi="Times New Roman" w:eastAsia="仿宋_GB2312"/>
          <w:sz w:val="30"/>
          <w:szCs w:val="30"/>
        </w:rPr>
        <w:t>指参加国内各级各类赛事（不包括国内综合性运动会）规定的指定比赛服装。服装套数按照最高不超过2套/人/年标准编制。</w:t>
      </w:r>
    </w:p>
    <w:p w14:paraId="573F677C">
      <w:pPr>
        <w:spacing w:line="550" w:lineRule="exact"/>
        <w:ind w:firstLine="602" w:firstLineChars="200"/>
        <w:rPr>
          <w:rFonts w:ascii="Times New Roman" w:hAnsi="Times New Roman" w:eastAsia="仿宋_GB2312"/>
          <w:sz w:val="30"/>
          <w:szCs w:val="30"/>
        </w:rPr>
      </w:pPr>
      <w:r>
        <w:rPr>
          <w:rFonts w:hint="eastAsia" w:ascii="Times New Roman" w:hAnsi="Times New Roman" w:eastAsia="仿宋_GB2312"/>
          <w:b/>
          <w:bCs/>
          <w:sz w:val="30"/>
          <w:szCs w:val="30"/>
        </w:rPr>
        <w:t>（8）场地租赁费。</w:t>
      </w:r>
      <w:r>
        <w:rPr>
          <w:rFonts w:hint="eastAsia" w:ascii="Times New Roman" w:hAnsi="Times New Roman" w:eastAsia="仿宋_GB2312"/>
          <w:sz w:val="30"/>
          <w:szCs w:val="30"/>
        </w:rPr>
        <w:t>需为联办项目训练、比赛等用地，以联办机构与场地方的书面协议为准。</w:t>
      </w:r>
    </w:p>
    <w:p w14:paraId="1EA06E2C">
      <w:pPr>
        <w:spacing w:line="550" w:lineRule="exact"/>
        <w:ind w:firstLine="602" w:firstLineChars="200"/>
        <w:rPr>
          <w:rFonts w:ascii="Times New Roman" w:hAnsi="Times New Roman" w:eastAsia="仿宋_GB2312"/>
          <w:sz w:val="30"/>
          <w:szCs w:val="30"/>
        </w:rPr>
      </w:pPr>
      <w:r>
        <w:rPr>
          <w:rFonts w:hint="eastAsia" w:ascii="Times New Roman" w:hAnsi="Times New Roman" w:eastAsia="仿宋_GB2312"/>
          <w:b/>
          <w:bCs/>
          <w:sz w:val="30"/>
          <w:szCs w:val="30"/>
        </w:rPr>
        <w:t>（9）其他。</w:t>
      </w:r>
      <w:r>
        <w:rPr>
          <w:rFonts w:hint="eastAsia" w:ascii="Times New Roman" w:hAnsi="Times New Roman" w:eastAsia="仿宋_GB2312"/>
          <w:sz w:val="30"/>
          <w:szCs w:val="30"/>
        </w:rPr>
        <w:t>与联办项目相关投入，需说明具体内容、相关标准等。</w:t>
      </w:r>
    </w:p>
    <w:p w14:paraId="57017BDF">
      <w:pPr>
        <w:pStyle w:val="2"/>
        <w:spacing w:after="0" w:line="550" w:lineRule="exact"/>
        <w:ind w:left="0" w:leftChars="0" w:firstLine="600"/>
      </w:pPr>
      <w:r>
        <w:rPr>
          <w:rFonts w:hint="eastAsia" w:ascii="Times New Roman" w:hAnsi="Times New Roman" w:eastAsia="仿宋_GB2312"/>
          <w:sz w:val="30"/>
          <w:szCs w:val="30"/>
        </w:rPr>
        <w:t>若项目单位申请经费标准高于参照标准，须说明原因并提供相应证明材料。</w:t>
      </w:r>
    </w:p>
    <w:p w14:paraId="56F11BD1">
      <w:pPr>
        <w:spacing w:line="550" w:lineRule="exact"/>
        <w:ind w:left="602"/>
        <w:rPr>
          <w:rFonts w:ascii="黑体" w:hAnsi="黑体" w:eastAsia="黑体"/>
          <w:bCs/>
          <w:sz w:val="30"/>
          <w:szCs w:val="30"/>
        </w:rPr>
      </w:pPr>
      <w:r>
        <w:rPr>
          <w:rFonts w:hint="eastAsia" w:ascii="黑体" w:hAnsi="黑体" w:eastAsia="黑体"/>
          <w:bCs/>
          <w:sz w:val="30"/>
          <w:szCs w:val="30"/>
        </w:rPr>
        <w:t>二、人员标准</w:t>
      </w:r>
    </w:p>
    <w:p w14:paraId="086450B7">
      <w:pPr>
        <w:spacing w:line="550" w:lineRule="exact"/>
        <w:ind w:left="602"/>
        <w:rPr>
          <w:rFonts w:ascii="Times New Roman" w:hAnsi="Times New Roman" w:eastAsia="仿宋_GB2312"/>
          <w:sz w:val="30"/>
          <w:szCs w:val="30"/>
        </w:rPr>
      </w:pPr>
      <w:r>
        <w:rPr>
          <w:rFonts w:hint="eastAsia" w:ascii="Times New Roman" w:hAnsi="Times New Roman" w:eastAsia="仿宋_GB2312"/>
          <w:sz w:val="30"/>
          <w:szCs w:val="30"/>
        </w:rPr>
        <w:t>相关人员标准严格参照下述标准执行。</w:t>
      </w:r>
    </w:p>
    <w:p w14:paraId="312A1D5F">
      <w:pPr>
        <w:spacing w:line="560" w:lineRule="exact"/>
        <w:ind w:firstLine="602" w:firstLineChars="200"/>
      </w:pPr>
      <w:r>
        <w:rPr>
          <w:rFonts w:hint="eastAsia" w:ascii="Times New Roman" w:hAnsi="Times New Roman" w:eastAsia="仿宋_GB2312"/>
          <w:b/>
          <w:bCs/>
          <w:sz w:val="30"/>
          <w:szCs w:val="30"/>
        </w:rPr>
        <w:t>（</w:t>
      </w:r>
      <w:r>
        <w:rPr>
          <w:rFonts w:ascii="Times New Roman" w:hAnsi="Times New Roman" w:eastAsia="仿宋_GB2312"/>
          <w:b/>
          <w:bCs/>
          <w:sz w:val="30"/>
          <w:szCs w:val="30"/>
        </w:rPr>
        <w:t>1</w:t>
      </w:r>
      <w:r>
        <w:rPr>
          <w:rFonts w:hint="eastAsia" w:ascii="Times New Roman" w:hAnsi="Times New Roman" w:eastAsia="仿宋_GB2312"/>
          <w:b/>
          <w:bCs/>
          <w:sz w:val="30"/>
          <w:szCs w:val="30"/>
        </w:rPr>
        <w:t>）运动员人数。</w:t>
      </w:r>
      <w:r>
        <w:rPr>
          <w:rFonts w:hint="eastAsia" w:ascii="Times New Roman" w:hAnsi="Times New Roman" w:eastAsia="仿宋_GB2312"/>
          <w:sz w:val="30"/>
          <w:szCs w:val="30"/>
        </w:rPr>
        <w:t>个人项目（包括双人和团体项目）按照承担全运会奖牌任务以上重点运动员人数的3倍计算。集体球类项目按照承担全运会奖牌任务以上重点运动员人数的2倍计算。</w:t>
      </w:r>
    </w:p>
    <w:p w14:paraId="5B2DA71C">
      <w:pPr>
        <w:spacing w:line="560" w:lineRule="exact"/>
        <w:ind w:firstLine="602" w:firstLineChars="200"/>
        <w:rPr>
          <w:rFonts w:ascii="Times New Roman" w:hAnsi="Times New Roman" w:eastAsia="仿宋_GB2312"/>
          <w:sz w:val="30"/>
          <w:szCs w:val="30"/>
        </w:rPr>
      </w:pPr>
      <w:r>
        <w:rPr>
          <w:rFonts w:hint="eastAsia" w:ascii="Times New Roman" w:hAnsi="Times New Roman" w:eastAsia="仿宋_GB2312"/>
          <w:b/>
          <w:bCs/>
          <w:sz w:val="30"/>
          <w:szCs w:val="30"/>
        </w:rPr>
        <w:t>（</w:t>
      </w:r>
      <w:r>
        <w:rPr>
          <w:rFonts w:ascii="Times New Roman" w:hAnsi="Times New Roman" w:eastAsia="仿宋_GB2312"/>
          <w:b/>
          <w:bCs/>
          <w:sz w:val="30"/>
          <w:szCs w:val="30"/>
        </w:rPr>
        <w:t>2</w:t>
      </w:r>
      <w:r>
        <w:rPr>
          <w:rFonts w:hint="eastAsia" w:ascii="Times New Roman" w:hAnsi="Times New Roman" w:eastAsia="仿宋_GB2312"/>
          <w:b/>
          <w:bCs/>
          <w:sz w:val="30"/>
          <w:szCs w:val="30"/>
        </w:rPr>
        <w:t>）教练员人数。</w:t>
      </w:r>
      <w:r>
        <w:rPr>
          <w:rFonts w:hint="eastAsia" w:ascii="Times New Roman" w:hAnsi="Times New Roman" w:eastAsia="仿宋_GB2312"/>
          <w:sz w:val="30"/>
          <w:szCs w:val="30"/>
        </w:rPr>
        <w:t>原则上单人、双人和团体项目按照一正两副配备，集体球类项目按照一正三副配备。</w:t>
      </w:r>
    </w:p>
    <w:p w14:paraId="6D2F852C">
      <w:pPr>
        <w:spacing w:line="550" w:lineRule="exact"/>
        <w:ind w:firstLine="600" w:firstLineChars="200"/>
      </w:pPr>
      <w:r>
        <w:rPr>
          <w:rFonts w:hint="eastAsia" w:ascii="Times New Roman" w:hAnsi="Times New Roman" w:eastAsia="仿宋_GB2312"/>
          <w:sz w:val="30"/>
          <w:szCs w:val="30"/>
        </w:rPr>
        <w:t>（3）运动员、教练员、科医教辅人员等需签约在联办机构，认定以实际提供的书面协议为准。</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w:altName w:val="Nimbus Roman No9 L"/>
    <w:panose1 w:val="020B0604020202020204"/>
    <w:charset w:val="00"/>
    <w:family w:val="swiss"/>
    <w:pitch w:val="default"/>
    <w:sig w:usb0="00000000" w:usb1="00000000" w:usb2="00000009" w:usb3="00000000" w:csb0="000001FF"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华文中宋">
    <w:altName w:val="汉仪中宋简"/>
    <w:panose1 w:val="02010600040101010101"/>
    <w:charset w:val="86"/>
    <w:family w:val="auto"/>
    <w:pitch w:val="default"/>
    <w:sig w:usb0="00000000" w:usb1="00000000" w:usb2="00000010" w:usb3="00000000" w:csb0="0004009F" w:csb1="00000000"/>
  </w:font>
  <w:font w:name="汉仪中宋简">
    <w:panose1 w:val="02010600000101010101"/>
    <w:charset w:val="86"/>
    <w:family w:val="auto"/>
    <w:pitch w:val="default"/>
    <w:sig w:usb0="00000001" w:usb1="080E0800" w:usb2="00000002" w:usb3="00000000" w:csb0="00040000" w:csb1="00000000"/>
  </w:font>
  <w:font w:name="CESI宋体-GB2312">
    <w:panose1 w:val="02000500000000000000"/>
    <w:charset w:val="86"/>
    <w:family w:val="auto"/>
    <w:pitch w:val="default"/>
    <w:sig w:usb0="800002AF" w:usb1="08476CF8"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F7CCF">
    <w:pPr>
      <w:pStyle w:val="8"/>
      <w:jc w:val="center"/>
      <w:rPr>
        <w:rFonts w:ascii="宋体" w:hAnsi="宋体"/>
        <w:sz w:val="28"/>
        <w:szCs w:val="28"/>
        <w:lang w:val="zh-CN"/>
      </w:rPr>
    </w:pPr>
    <w:r>
      <w:rPr>
        <w:rFonts w:hint="eastAsia" w:ascii="宋体" w:hAnsi="宋体"/>
        <w:sz w:val="28"/>
        <w:szCs w:val="28"/>
        <w:lang w:val="zh-CN"/>
      </w:rPr>
      <w:t>—</w:t>
    </w:r>
    <w:r>
      <w:rPr>
        <w:rFonts w:ascii="宋体" w:hAnsi="宋体"/>
        <w:sz w:val="28"/>
        <w:szCs w:val="28"/>
        <w:lang w:val="zh-CN"/>
      </w:rPr>
      <w:fldChar w:fldCharType="begin"/>
    </w:r>
    <w:r>
      <w:rPr>
        <w:rFonts w:ascii="宋体" w:hAnsi="宋体"/>
        <w:sz w:val="28"/>
        <w:szCs w:val="28"/>
        <w:lang w:val="zh-CN"/>
      </w:rPr>
      <w:instrText xml:space="preserve"> PAGE   \* MERGEFORMAT </w:instrText>
    </w:r>
    <w:r>
      <w:rPr>
        <w:rFonts w:ascii="宋体" w:hAnsi="宋体"/>
        <w:sz w:val="28"/>
        <w:szCs w:val="28"/>
        <w:lang w:val="zh-CN"/>
      </w:rPr>
      <w:fldChar w:fldCharType="separate"/>
    </w:r>
    <w:r>
      <w:rPr>
        <w:rFonts w:ascii="宋体" w:hAnsi="宋体"/>
        <w:sz w:val="28"/>
        <w:szCs w:val="28"/>
        <w:lang w:val="zh-CN"/>
      </w:rPr>
      <w:t>16</w:t>
    </w:r>
    <w:r>
      <w:rPr>
        <w:rFonts w:ascii="宋体" w:hAnsi="宋体"/>
        <w:sz w:val="28"/>
        <w:szCs w:val="28"/>
        <w:lang w:val="zh-CN"/>
      </w:rPr>
      <w:fldChar w:fldCharType="end"/>
    </w:r>
    <w:r>
      <w:rPr>
        <w:rFonts w:hint="eastAsia" w:ascii="宋体" w:hAnsi="宋体"/>
        <w:sz w:val="28"/>
        <w:szCs w:val="28"/>
        <w:lang w:val="zh-CN"/>
      </w:rPr>
      <w:t>—</w:t>
    </w:r>
  </w:p>
  <w:p w14:paraId="1EB3D65C">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B78F9"/>
    <w:rsid w:val="0000165F"/>
    <w:rsid w:val="00014CA5"/>
    <w:rsid w:val="00026205"/>
    <w:rsid w:val="00041A70"/>
    <w:rsid w:val="00061961"/>
    <w:rsid w:val="00067A19"/>
    <w:rsid w:val="0007122B"/>
    <w:rsid w:val="000803CA"/>
    <w:rsid w:val="00081B96"/>
    <w:rsid w:val="0008300A"/>
    <w:rsid w:val="00086658"/>
    <w:rsid w:val="000869D1"/>
    <w:rsid w:val="00095AD5"/>
    <w:rsid w:val="00095BBD"/>
    <w:rsid w:val="000D0A59"/>
    <w:rsid w:val="000F1FE6"/>
    <w:rsid w:val="000F3938"/>
    <w:rsid w:val="00103F22"/>
    <w:rsid w:val="00106106"/>
    <w:rsid w:val="00123765"/>
    <w:rsid w:val="00133541"/>
    <w:rsid w:val="00134139"/>
    <w:rsid w:val="001647D9"/>
    <w:rsid w:val="00165E4D"/>
    <w:rsid w:val="001852E9"/>
    <w:rsid w:val="001969FC"/>
    <w:rsid w:val="001A6D9B"/>
    <w:rsid w:val="001A7447"/>
    <w:rsid w:val="001B0CB1"/>
    <w:rsid w:val="001B18FA"/>
    <w:rsid w:val="001B2A89"/>
    <w:rsid w:val="001C790D"/>
    <w:rsid w:val="001D4026"/>
    <w:rsid w:val="001E4199"/>
    <w:rsid w:val="001E4D4C"/>
    <w:rsid w:val="00206E13"/>
    <w:rsid w:val="00211DB2"/>
    <w:rsid w:val="00213888"/>
    <w:rsid w:val="00251D91"/>
    <w:rsid w:val="00256C0E"/>
    <w:rsid w:val="002606EC"/>
    <w:rsid w:val="00263D35"/>
    <w:rsid w:val="002769EB"/>
    <w:rsid w:val="002B78F9"/>
    <w:rsid w:val="002C57E9"/>
    <w:rsid w:val="002D080D"/>
    <w:rsid w:val="002D434E"/>
    <w:rsid w:val="002E1D34"/>
    <w:rsid w:val="002E5B6F"/>
    <w:rsid w:val="002F16E2"/>
    <w:rsid w:val="002F45EA"/>
    <w:rsid w:val="002F4C05"/>
    <w:rsid w:val="0030084E"/>
    <w:rsid w:val="0031389B"/>
    <w:rsid w:val="00315090"/>
    <w:rsid w:val="0032100B"/>
    <w:rsid w:val="003308F2"/>
    <w:rsid w:val="003333ED"/>
    <w:rsid w:val="00353A74"/>
    <w:rsid w:val="00357A40"/>
    <w:rsid w:val="003666AE"/>
    <w:rsid w:val="003865B4"/>
    <w:rsid w:val="00396C0F"/>
    <w:rsid w:val="003A16EA"/>
    <w:rsid w:val="003D0327"/>
    <w:rsid w:val="003D341C"/>
    <w:rsid w:val="003D4CED"/>
    <w:rsid w:val="003F52A6"/>
    <w:rsid w:val="003F7601"/>
    <w:rsid w:val="00413363"/>
    <w:rsid w:val="00416D79"/>
    <w:rsid w:val="004218FA"/>
    <w:rsid w:val="004524C1"/>
    <w:rsid w:val="004739AD"/>
    <w:rsid w:val="00481634"/>
    <w:rsid w:val="0048211E"/>
    <w:rsid w:val="00496032"/>
    <w:rsid w:val="004A62A7"/>
    <w:rsid w:val="004A7C11"/>
    <w:rsid w:val="004B58E8"/>
    <w:rsid w:val="004C6EDB"/>
    <w:rsid w:val="004D0325"/>
    <w:rsid w:val="004D3A5D"/>
    <w:rsid w:val="004E0049"/>
    <w:rsid w:val="004E2364"/>
    <w:rsid w:val="004E4F8C"/>
    <w:rsid w:val="004F1CDD"/>
    <w:rsid w:val="00500623"/>
    <w:rsid w:val="00501960"/>
    <w:rsid w:val="005059C1"/>
    <w:rsid w:val="005114A0"/>
    <w:rsid w:val="00534588"/>
    <w:rsid w:val="005461BA"/>
    <w:rsid w:val="005544BE"/>
    <w:rsid w:val="0056411A"/>
    <w:rsid w:val="0056421D"/>
    <w:rsid w:val="00576295"/>
    <w:rsid w:val="00581C70"/>
    <w:rsid w:val="00593EA3"/>
    <w:rsid w:val="00596B93"/>
    <w:rsid w:val="00597624"/>
    <w:rsid w:val="005978B5"/>
    <w:rsid w:val="005A00A2"/>
    <w:rsid w:val="005B33BD"/>
    <w:rsid w:val="005B6E5E"/>
    <w:rsid w:val="005C393C"/>
    <w:rsid w:val="005D0691"/>
    <w:rsid w:val="005D3E7F"/>
    <w:rsid w:val="005D5E49"/>
    <w:rsid w:val="005F3A4B"/>
    <w:rsid w:val="005F3F53"/>
    <w:rsid w:val="005F6110"/>
    <w:rsid w:val="005F6745"/>
    <w:rsid w:val="005F6B29"/>
    <w:rsid w:val="00602B3F"/>
    <w:rsid w:val="006141E9"/>
    <w:rsid w:val="00625DB8"/>
    <w:rsid w:val="00632546"/>
    <w:rsid w:val="00642AC8"/>
    <w:rsid w:val="00655445"/>
    <w:rsid w:val="006579D6"/>
    <w:rsid w:val="00661B33"/>
    <w:rsid w:val="00662F04"/>
    <w:rsid w:val="00672233"/>
    <w:rsid w:val="006A04E9"/>
    <w:rsid w:val="006B1B91"/>
    <w:rsid w:val="006B5ED2"/>
    <w:rsid w:val="006B7DE6"/>
    <w:rsid w:val="006C44D4"/>
    <w:rsid w:val="006D364E"/>
    <w:rsid w:val="006D58F8"/>
    <w:rsid w:val="006E4DB3"/>
    <w:rsid w:val="006E4EF5"/>
    <w:rsid w:val="00701729"/>
    <w:rsid w:val="007116A0"/>
    <w:rsid w:val="00711B45"/>
    <w:rsid w:val="0071435A"/>
    <w:rsid w:val="007178BF"/>
    <w:rsid w:val="007200E0"/>
    <w:rsid w:val="00723620"/>
    <w:rsid w:val="00726CB4"/>
    <w:rsid w:val="00756CDD"/>
    <w:rsid w:val="00760BD5"/>
    <w:rsid w:val="007704F2"/>
    <w:rsid w:val="007A1139"/>
    <w:rsid w:val="007A6965"/>
    <w:rsid w:val="007C5833"/>
    <w:rsid w:val="007E6E7B"/>
    <w:rsid w:val="007F7855"/>
    <w:rsid w:val="007F7A08"/>
    <w:rsid w:val="00800E44"/>
    <w:rsid w:val="00873EF4"/>
    <w:rsid w:val="008746F8"/>
    <w:rsid w:val="008816ED"/>
    <w:rsid w:val="0089394D"/>
    <w:rsid w:val="00894D40"/>
    <w:rsid w:val="00897BBA"/>
    <w:rsid w:val="008B65BF"/>
    <w:rsid w:val="008B6A77"/>
    <w:rsid w:val="008D03A3"/>
    <w:rsid w:val="008E5843"/>
    <w:rsid w:val="008E7106"/>
    <w:rsid w:val="009138CE"/>
    <w:rsid w:val="00916B1B"/>
    <w:rsid w:val="00916C31"/>
    <w:rsid w:val="00934907"/>
    <w:rsid w:val="00937C03"/>
    <w:rsid w:val="00947C1D"/>
    <w:rsid w:val="00954DEB"/>
    <w:rsid w:val="00965201"/>
    <w:rsid w:val="009702CD"/>
    <w:rsid w:val="00971731"/>
    <w:rsid w:val="0097454A"/>
    <w:rsid w:val="00980218"/>
    <w:rsid w:val="00986D45"/>
    <w:rsid w:val="009970AC"/>
    <w:rsid w:val="009A1A38"/>
    <w:rsid w:val="009C2725"/>
    <w:rsid w:val="009E6894"/>
    <w:rsid w:val="009E6A67"/>
    <w:rsid w:val="00A10E1D"/>
    <w:rsid w:val="00A25F7E"/>
    <w:rsid w:val="00A31A28"/>
    <w:rsid w:val="00A33371"/>
    <w:rsid w:val="00A361E0"/>
    <w:rsid w:val="00A40F53"/>
    <w:rsid w:val="00A43886"/>
    <w:rsid w:val="00A53E2C"/>
    <w:rsid w:val="00A616E3"/>
    <w:rsid w:val="00AA18A6"/>
    <w:rsid w:val="00AB01F9"/>
    <w:rsid w:val="00AB146A"/>
    <w:rsid w:val="00AC2024"/>
    <w:rsid w:val="00AC58CA"/>
    <w:rsid w:val="00AD3851"/>
    <w:rsid w:val="00AD4B31"/>
    <w:rsid w:val="00AD512B"/>
    <w:rsid w:val="00AE76EE"/>
    <w:rsid w:val="00AF2584"/>
    <w:rsid w:val="00AF6D23"/>
    <w:rsid w:val="00B03949"/>
    <w:rsid w:val="00B03AA0"/>
    <w:rsid w:val="00B04999"/>
    <w:rsid w:val="00B12566"/>
    <w:rsid w:val="00B32AF3"/>
    <w:rsid w:val="00B37E58"/>
    <w:rsid w:val="00B42D19"/>
    <w:rsid w:val="00B50827"/>
    <w:rsid w:val="00B5221C"/>
    <w:rsid w:val="00B56723"/>
    <w:rsid w:val="00B6692D"/>
    <w:rsid w:val="00B7113F"/>
    <w:rsid w:val="00B76C8E"/>
    <w:rsid w:val="00B842D6"/>
    <w:rsid w:val="00BA0746"/>
    <w:rsid w:val="00BB5B2D"/>
    <w:rsid w:val="00BD513B"/>
    <w:rsid w:val="00BD6D5A"/>
    <w:rsid w:val="00BD7433"/>
    <w:rsid w:val="00BF4A18"/>
    <w:rsid w:val="00C017D8"/>
    <w:rsid w:val="00C019F1"/>
    <w:rsid w:val="00C03CC6"/>
    <w:rsid w:val="00C06511"/>
    <w:rsid w:val="00C12CB4"/>
    <w:rsid w:val="00C253D7"/>
    <w:rsid w:val="00C25661"/>
    <w:rsid w:val="00C61214"/>
    <w:rsid w:val="00C647F8"/>
    <w:rsid w:val="00C6728B"/>
    <w:rsid w:val="00C71620"/>
    <w:rsid w:val="00C77E72"/>
    <w:rsid w:val="00C81FCB"/>
    <w:rsid w:val="00C860AD"/>
    <w:rsid w:val="00CB3A87"/>
    <w:rsid w:val="00CC0CC7"/>
    <w:rsid w:val="00CC39DE"/>
    <w:rsid w:val="00CC45A0"/>
    <w:rsid w:val="00CD30EB"/>
    <w:rsid w:val="00CD43B7"/>
    <w:rsid w:val="00CF1291"/>
    <w:rsid w:val="00CF298F"/>
    <w:rsid w:val="00CF654B"/>
    <w:rsid w:val="00CF6B61"/>
    <w:rsid w:val="00D063B9"/>
    <w:rsid w:val="00D12111"/>
    <w:rsid w:val="00D17A16"/>
    <w:rsid w:val="00D2649B"/>
    <w:rsid w:val="00D30018"/>
    <w:rsid w:val="00D34ABF"/>
    <w:rsid w:val="00D514B7"/>
    <w:rsid w:val="00D519C7"/>
    <w:rsid w:val="00D56148"/>
    <w:rsid w:val="00D86CA5"/>
    <w:rsid w:val="00DA596B"/>
    <w:rsid w:val="00DC2AE4"/>
    <w:rsid w:val="00DC3F9A"/>
    <w:rsid w:val="00DC4EBC"/>
    <w:rsid w:val="00DD37E4"/>
    <w:rsid w:val="00DE01C9"/>
    <w:rsid w:val="00DF5C84"/>
    <w:rsid w:val="00DF7BB6"/>
    <w:rsid w:val="00E01A8F"/>
    <w:rsid w:val="00E108CF"/>
    <w:rsid w:val="00E3790B"/>
    <w:rsid w:val="00E446C1"/>
    <w:rsid w:val="00E54CCE"/>
    <w:rsid w:val="00E57339"/>
    <w:rsid w:val="00E617B9"/>
    <w:rsid w:val="00EA2BFE"/>
    <w:rsid w:val="00EA3A46"/>
    <w:rsid w:val="00EA42D5"/>
    <w:rsid w:val="00EC1EED"/>
    <w:rsid w:val="00EC2604"/>
    <w:rsid w:val="00ED0B4E"/>
    <w:rsid w:val="00ED3037"/>
    <w:rsid w:val="00ED56CF"/>
    <w:rsid w:val="00ED7592"/>
    <w:rsid w:val="00ED7856"/>
    <w:rsid w:val="00EF2C23"/>
    <w:rsid w:val="00EF77CA"/>
    <w:rsid w:val="00EF7A71"/>
    <w:rsid w:val="00F07B88"/>
    <w:rsid w:val="00F2062B"/>
    <w:rsid w:val="00F33302"/>
    <w:rsid w:val="00F42CB4"/>
    <w:rsid w:val="00F44330"/>
    <w:rsid w:val="00F547B6"/>
    <w:rsid w:val="00F66D13"/>
    <w:rsid w:val="00F921BE"/>
    <w:rsid w:val="00F9470A"/>
    <w:rsid w:val="00F94A77"/>
    <w:rsid w:val="00F95128"/>
    <w:rsid w:val="00F968E9"/>
    <w:rsid w:val="00FA169A"/>
    <w:rsid w:val="00FF063B"/>
    <w:rsid w:val="00FF3A00"/>
    <w:rsid w:val="00FF549B"/>
    <w:rsid w:val="06541D77"/>
    <w:rsid w:val="0BCC4188"/>
    <w:rsid w:val="0E6E65DE"/>
    <w:rsid w:val="14F5088E"/>
    <w:rsid w:val="2C9D21F0"/>
    <w:rsid w:val="3AD6594A"/>
    <w:rsid w:val="3BC66B5B"/>
    <w:rsid w:val="3F8F64C8"/>
    <w:rsid w:val="41B241F0"/>
    <w:rsid w:val="512C4760"/>
    <w:rsid w:val="549962C5"/>
    <w:rsid w:val="5A75038E"/>
    <w:rsid w:val="66937E16"/>
    <w:rsid w:val="69057B24"/>
    <w:rsid w:val="70EC0116"/>
    <w:rsid w:val="71F23D1E"/>
    <w:rsid w:val="72064EA9"/>
    <w:rsid w:val="72443F91"/>
    <w:rsid w:val="774E7AC6"/>
    <w:rsid w:val="78482223"/>
    <w:rsid w:val="7A5C4083"/>
    <w:rsid w:val="7BB52C2C"/>
    <w:rsid w:val="7EEE1738"/>
    <w:rsid w:val="7F632832"/>
    <w:rsid w:val="9CEE1B9E"/>
    <w:rsid w:val="9FFE2F87"/>
    <w:rsid w:val="BFFFB055"/>
    <w:rsid w:val="E5E7E626"/>
    <w:rsid w:val="EBF341CD"/>
    <w:rsid w:val="EBFEC0E6"/>
    <w:rsid w:val="F54F39C3"/>
    <w:rsid w:val="F6E61E26"/>
    <w:rsid w:val="F85DF868"/>
    <w:rsid w:val="FADFCD02"/>
    <w:rsid w:val="FFEB8F46"/>
    <w:rsid w:val="FFF2AE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23"/>
    <w:qFormat/>
    <w:uiPriority w:val="9"/>
    <w:pPr>
      <w:keepNext/>
      <w:keepLines/>
      <w:spacing w:before="340" w:after="330" w:line="576" w:lineRule="auto"/>
      <w:outlineLvl w:val="0"/>
    </w:pPr>
    <w:rPr>
      <w:b/>
      <w:kern w:val="44"/>
      <w:sz w:val="44"/>
    </w:rPr>
  </w:style>
  <w:style w:type="paragraph" w:styleId="5">
    <w:name w:val="heading 2"/>
    <w:basedOn w:val="1"/>
    <w:next w:val="1"/>
    <w:link w:val="24"/>
    <w:qFormat/>
    <w:uiPriority w:val="9"/>
    <w:pPr>
      <w:keepNext/>
      <w:keepLines/>
      <w:spacing w:before="260" w:after="260" w:line="413" w:lineRule="auto"/>
      <w:outlineLvl w:val="1"/>
    </w:pPr>
    <w:rPr>
      <w:rFonts w:ascii="Arial" w:hAnsi="Arial" w:eastAsia="黑体"/>
      <w:b/>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26"/>
    <w:unhideWhenUsed/>
    <w:qFormat/>
    <w:uiPriority w:val="0"/>
    <w:pPr>
      <w:ind w:firstLine="420" w:firstLineChars="200"/>
    </w:pPr>
    <w:rPr>
      <w:szCs w:val="24"/>
    </w:rPr>
  </w:style>
  <w:style w:type="paragraph" w:styleId="3">
    <w:name w:val="Body Text Indent"/>
    <w:basedOn w:val="1"/>
    <w:link w:val="25"/>
    <w:unhideWhenUsed/>
    <w:qFormat/>
    <w:uiPriority w:val="99"/>
    <w:pPr>
      <w:spacing w:after="120"/>
      <w:ind w:left="420" w:leftChars="200"/>
    </w:pPr>
  </w:style>
  <w:style w:type="paragraph" w:styleId="6">
    <w:name w:val="annotation text"/>
    <w:basedOn w:val="1"/>
    <w:link w:val="27"/>
    <w:unhideWhenUsed/>
    <w:qFormat/>
    <w:uiPriority w:val="99"/>
    <w:pPr>
      <w:jc w:val="left"/>
    </w:pPr>
  </w:style>
  <w:style w:type="paragraph" w:styleId="7">
    <w:name w:val="Balloon Text"/>
    <w:basedOn w:val="1"/>
    <w:link w:val="28"/>
    <w:unhideWhenUsed/>
    <w:qFormat/>
    <w:uiPriority w:val="99"/>
    <w:rPr>
      <w:sz w:val="18"/>
      <w:szCs w:val="18"/>
    </w:rPr>
  </w:style>
  <w:style w:type="paragraph" w:styleId="8">
    <w:name w:val="footer"/>
    <w:basedOn w:val="1"/>
    <w:link w:val="22"/>
    <w:unhideWhenUsed/>
    <w:qFormat/>
    <w:uiPriority w:val="99"/>
    <w:pPr>
      <w:tabs>
        <w:tab w:val="center" w:pos="4153"/>
        <w:tab w:val="right" w:pos="8306"/>
      </w:tabs>
      <w:snapToGrid w:val="0"/>
      <w:jc w:val="left"/>
    </w:pPr>
    <w:rPr>
      <w:sz w:val="18"/>
      <w:szCs w:val="18"/>
    </w:rPr>
  </w:style>
  <w:style w:type="paragraph" w:styleId="9">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semiHidden/>
    <w:unhideWhenUsed/>
    <w:qFormat/>
    <w:uiPriority w:val="99"/>
    <w:pPr>
      <w:snapToGrid w:val="0"/>
      <w:jc w:val="left"/>
    </w:pPr>
    <w:rPr>
      <w:sz w:val="18"/>
    </w:rPr>
  </w:style>
  <w:style w:type="paragraph" w:styleId="11">
    <w:name w:val="Normal (Web)"/>
    <w:basedOn w:val="1"/>
    <w:qFormat/>
    <w:uiPriority w:val="99"/>
    <w:pPr>
      <w:widowControl/>
      <w:spacing w:before="100" w:beforeAutospacing="1" w:after="100" w:afterAutospacing="1" w:line="360" w:lineRule="auto"/>
      <w:jc w:val="left"/>
    </w:pPr>
    <w:rPr>
      <w:rFonts w:ascii="宋体" w:hAnsi="宋体" w:cs="宋体"/>
      <w:kern w:val="0"/>
      <w:szCs w:val="21"/>
    </w:rPr>
  </w:style>
  <w:style w:type="paragraph" w:styleId="12">
    <w:name w:val="annotation subject"/>
    <w:basedOn w:val="6"/>
    <w:next w:val="6"/>
    <w:link w:val="44"/>
    <w:semiHidden/>
    <w:unhideWhenUsed/>
    <w:qFormat/>
    <w:uiPriority w:val="99"/>
    <w:rPr>
      <w:b/>
      <w:bCs/>
    </w:rPr>
  </w:style>
  <w:style w:type="table" w:styleId="14">
    <w:name w:val="Table Grid"/>
    <w:basedOn w:val="13"/>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22"/>
    <w:rPr>
      <w:b/>
      <w:bCs/>
    </w:rPr>
  </w:style>
  <w:style w:type="character" w:styleId="17">
    <w:name w:val="Emphasis"/>
    <w:basedOn w:val="15"/>
    <w:qFormat/>
    <w:uiPriority w:val="20"/>
    <w:rPr>
      <w:i/>
      <w:iCs/>
    </w:rPr>
  </w:style>
  <w:style w:type="character" w:styleId="18">
    <w:name w:val="Hyperlink"/>
    <w:basedOn w:val="15"/>
    <w:unhideWhenUsed/>
    <w:qFormat/>
    <w:uiPriority w:val="99"/>
    <w:rPr>
      <w:color w:val="0000FF"/>
      <w:u w:val="single"/>
    </w:rPr>
  </w:style>
  <w:style w:type="character" w:styleId="19">
    <w:name w:val="annotation reference"/>
    <w:basedOn w:val="15"/>
    <w:semiHidden/>
    <w:unhideWhenUsed/>
    <w:qFormat/>
    <w:uiPriority w:val="99"/>
    <w:rPr>
      <w:sz w:val="21"/>
      <w:szCs w:val="21"/>
    </w:rPr>
  </w:style>
  <w:style w:type="character" w:styleId="20">
    <w:name w:val="footnote reference"/>
    <w:basedOn w:val="15"/>
    <w:semiHidden/>
    <w:unhideWhenUsed/>
    <w:qFormat/>
    <w:uiPriority w:val="99"/>
    <w:rPr>
      <w:vertAlign w:val="superscript"/>
    </w:rPr>
  </w:style>
  <w:style w:type="character" w:customStyle="1" w:styleId="21">
    <w:name w:val="页眉 Char"/>
    <w:basedOn w:val="15"/>
    <w:link w:val="9"/>
    <w:qFormat/>
    <w:uiPriority w:val="99"/>
    <w:rPr>
      <w:sz w:val="18"/>
      <w:szCs w:val="18"/>
    </w:rPr>
  </w:style>
  <w:style w:type="character" w:customStyle="1" w:styleId="22">
    <w:name w:val="页脚 Char"/>
    <w:basedOn w:val="15"/>
    <w:link w:val="8"/>
    <w:qFormat/>
    <w:uiPriority w:val="99"/>
    <w:rPr>
      <w:sz w:val="18"/>
      <w:szCs w:val="18"/>
    </w:rPr>
  </w:style>
  <w:style w:type="character" w:customStyle="1" w:styleId="23">
    <w:name w:val="标题 1 Char"/>
    <w:basedOn w:val="15"/>
    <w:link w:val="4"/>
    <w:qFormat/>
    <w:uiPriority w:val="9"/>
    <w:rPr>
      <w:rFonts w:ascii="Calibri" w:hAnsi="Calibri" w:eastAsia="宋体" w:cs="Times New Roman"/>
      <w:b/>
      <w:kern w:val="44"/>
      <w:sz w:val="44"/>
    </w:rPr>
  </w:style>
  <w:style w:type="character" w:customStyle="1" w:styleId="24">
    <w:name w:val="标题 2 Char"/>
    <w:basedOn w:val="15"/>
    <w:link w:val="5"/>
    <w:qFormat/>
    <w:uiPriority w:val="9"/>
    <w:rPr>
      <w:rFonts w:ascii="Arial" w:hAnsi="Arial" w:eastAsia="黑体" w:cs="Times New Roman"/>
      <w:b/>
      <w:sz w:val="32"/>
    </w:rPr>
  </w:style>
  <w:style w:type="character" w:customStyle="1" w:styleId="25">
    <w:name w:val="正文文本缩进 Char"/>
    <w:basedOn w:val="15"/>
    <w:link w:val="3"/>
    <w:semiHidden/>
    <w:qFormat/>
    <w:uiPriority w:val="99"/>
    <w:rPr>
      <w:rFonts w:ascii="Calibri" w:hAnsi="Calibri" w:eastAsia="宋体" w:cs="Times New Roman"/>
    </w:rPr>
  </w:style>
  <w:style w:type="character" w:customStyle="1" w:styleId="26">
    <w:name w:val="正文首行缩进 2 Char"/>
    <w:basedOn w:val="25"/>
    <w:link w:val="2"/>
    <w:qFormat/>
    <w:uiPriority w:val="0"/>
    <w:rPr>
      <w:rFonts w:ascii="Calibri" w:hAnsi="Calibri" w:eastAsia="宋体" w:cs="Times New Roman"/>
      <w:szCs w:val="24"/>
    </w:rPr>
  </w:style>
  <w:style w:type="character" w:customStyle="1" w:styleId="27">
    <w:name w:val="批注文字 Char"/>
    <w:basedOn w:val="15"/>
    <w:link w:val="6"/>
    <w:qFormat/>
    <w:uiPriority w:val="99"/>
    <w:rPr>
      <w:rFonts w:ascii="Calibri" w:hAnsi="Calibri" w:eastAsia="宋体" w:cs="Times New Roman"/>
    </w:rPr>
  </w:style>
  <w:style w:type="character" w:customStyle="1" w:styleId="28">
    <w:name w:val="批注框文本 Char"/>
    <w:basedOn w:val="15"/>
    <w:link w:val="7"/>
    <w:qFormat/>
    <w:uiPriority w:val="99"/>
    <w:rPr>
      <w:rFonts w:ascii="Calibri" w:hAnsi="Calibri" w:eastAsia="宋体" w:cs="Times New Roman"/>
      <w:sz w:val="18"/>
      <w:szCs w:val="18"/>
    </w:rPr>
  </w:style>
  <w:style w:type="paragraph" w:customStyle="1" w:styleId="29">
    <w:name w:val="列表段落1"/>
    <w:basedOn w:val="1"/>
    <w:qFormat/>
    <w:uiPriority w:val="34"/>
    <w:pPr>
      <w:ind w:firstLine="420" w:firstLineChars="200"/>
    </w:pPr>
  </w:style>
  <w:style w:type="paragraph" w:customStyle="1" w:styleId="30">
    <w:name w:val="_Style 1"/>
    <w:basedOn w:val="1"/>
    <w:qFormat/>
    <w:uiPriority w:val="34"/>
    <w:pPr>
      <w:ind w:firstLine="420" w:firstLineChars="200"/>
    </w:pPr>
  </w:style>
  <w:style w:type="paragraph" w:customStyle="1" w:styleId="31">
    <w:name w:val="修订1"/>
    <w:semiHidden/>
    <w:qFormat/>
    <w:uiPriority w:val="99"/>
    <w:rPr>
      <w:rFonts w:ascii="Calibri" w:hAnsi="Calibri" w:eastAsia="宋体" w:cs="Times New Roman"/>
      <w:kern w:val="2"/>
      <w:sz w:val="21"/>
      <w:szCs w:val="22"/>
      <w:lang w:val="en-US" w:eastAsia="zh-CN" w:bidi="ar-SA"/>
    </w:rPr>
  </w:style>
  <w:style w:type="character" w:customStyle="1" w:styleId="32">
    <w:name w:val="font21"/>
    <w:basedOn w:val="15"/>
    <w:qFormat/>
    <w:uiPriority w:val="0"/>
    <w:rPr>
      <w:rFonts w:hint="eastAsia" w:ascii="宋体" w:hAnsi="宋体" w:eastAsia="宋体" w:cs="宋体"/>
      <w:color w:val="000000"/>
      <w:sz w:val="21"/>
      <w:szCs w:val="21"/>
      <w:u w:val="none"/>
    </w:rPr>
  </w:style>
  <w:style w:type="character" w:customStyle="1" w:styleId="33">
    <w:name w:val="font41"/>
    <w:basedOn w:val="15"/>
    <w:qFormat/>
    <w:uiPriority w:val="0"/>
    <w:rPr>
      <w:rFonts w:hint="eastAsia" w:ascii="宋体" w:hAnsi="宋体" w:eastAsia="宋体" w:cs="宋体"/>
      <w:color w:val="000000"/>
      <w:sz w:val="24"/>
      <w:szCs w:val="24"/>
      <w:u w:val="none"/>
    </w:rPr>
  </w:style>
  <w:style w:type="paragraph" w:customStyle="1" w:styleId="34">
    <w:name w:val="修订2"/>
    <w:semiHidden/>
    <w:qFormat/>
    <w:uiPriority w:val="99"/>
    <w:rPr>
      <w:rFonts w:ascii="Calibri" w:hAnsi="Calibri" w:eastAsia="宋体" w:cs="Times New Roman"/>
      <w:kern w:val="2"/>
      <w:sz w:val="21"/>
      <w:szCs w:val="22"/>
      <w:lang w:val="en-US" w:eastAsia="zh-CN" w:bidi="ar-SA"/>
    </w:rPr>
  </w:style>
  <w:style w:type="paragraph" w:customStyle="1" w:styleId="35">
    <w:name w:val="修订3"/>
    <w:semiHidden/>
    <w:qFormat/>
    <w:uiPriority w:val="99"/>
    <w:rPr>
      <w:rFonts w:ascii="Calibri" w:hAnsi="Calibri" w:eastAsia="宋体" w:cs="Times New Roman"/>
      <w:kern w:val="2"/>
      <w:sz w:val="21"/>
      <w:szCs w:val="22"/>
      <w:lang w:val="en-US" w:eastAsia="zh-CN" w:bidi="ar-SA"/>
    </w:rPr>
  </w:style>
  <w:style w:type="character" w:customStyle="1" w:styleId="36">
    <w:name w:val="font01"/>
    <w:basedOn w:val="15"/>
    <w:qFormat/>
    <w:uiPriority w:val="0"/>
    <w:rPr>
      <w:rFonts w:hint="default" w:ascii="Times New Roman" w:hAnsi="Times New Roman" w:cs="Times New Roman"/>
      <w:color w:val="000000"/>
      <w:sz w:val="24"/>
      <w:szCs w:val="24"/>
      <w:u w:val="none"/>
    </w:rPr>
  </w:style>
  <w:style w:type="character" w:customStyle="1" w:styleId="37">
    <w:name w:val="font11"/>
    <w:basedOn w:val="15"/>
    <w:qFormat/>
    <w:uiPriority w:val="0"/>
    <w:rPr>
      <w:rFonts w:hint="default" w:ascii="仿宋_GB2312" w:eastAsia="仿宋_GB2312" w:cs="仿宋_GB2312"/>
      <w:color w:val="000000"/>
      <w:sz w:val="24"/>
      <w:szCs w:val="24"/>
      <w:u w:val="none"/>
    </w:rPr>
  </w:style>
  <w:style w:type="paragraph" w:customStyle="1" w:styleId="38">
    <w:name w:val="修订4"/>
    <w:semiHidden/>
    <w:qFormat/>
    <w:uiPriority w:val="99"/>
    <w:rPr>
      <w:rFonts w:ascii="Calibri" w:hAnsi="Calibri" w:eastAsia="宋体" w:cs="Times New Roman"/>
      <w:kern w:val="2"/>
      <w:sz w:val="21"/>
      <w:szCs w:val="22"/>
      <w:lang w:val="en-US" w:eastAsia="zh-CN" w:bidi="ar-SA"/>
    </w:rPr>
  </w:style>
  <w:style w:type="paragraph" w:customStyle="1" w:styleId="39">
    <w:name w:val="修订5"/>
    <w:semiHidden/>
    <w:qFormat/>
    <w:uiPriority w:val="99"/>
    <w:rPr>
      <w:rFonts w:ascii="Calibri" w:hAnsi="Calibri" w:eastAsia="宋体" w:cs="Times New Roman"/>
      <w:kern w:val="2"/>
      <w:sz w:val="21"/>
      <w:szCs w:val="22"/>
      <w:lang w:val="en-US" w:eastAsia="zh-CN" w:bidi="ar-SA"/>
    </w:rPr>
  </w:style>
  <w:style w:type="paragraph" w:customStyle="1" w:styleId="40">
    <w:name w:val="修订6"/>
    <w:semiHidden/>
    <w:qFormat/>
    <w:uiPriority w:val="99"/>
    <w:rPr>
      <w:rFonts w:ascii="Calibri" w:hAnsi="Calibri" w:eastAsia="宋体" w:cs="Times New Roman"/>
      <w:kern w:val="2"/>
      <w:sz w:val="21"/>
      <w:szCs w:val="22"/>
      <w:lang w:val="en-US" w:eastAsia="zh-CN" w:bidi="ar-SA"/>
    </w:rPr>
  </w:style>
  <w:style w:type="paragraph" w:customStyle="1" w:styleId="41">
    <w:name w:val="修订7"/>
    <w:semiHidden/>
    <w:qFormat/>
    <w:uiPriority w:val="99"/>
    <w:rPr>
      <w:rFonts w:ascii="Calibri" w:hAnsi="Calibri" w:eastAsia="宋体" w:cs="Times New Roman"/>
      <w:kern w:val="2"/>
      <w:sz w:val="21"/>
      <w:szCs w:val="22"/>
      <w:lang w:val="en-US" w:eastAsia="zh-CN" w:bidi="ar-SA"/>
    </w:rPr>
  </w:style>
  <w:style w:type="paragraph" w:styleId="42">
    <w:name w:val="List Paragraph"/>
    <w:basedOn w:val="1"/>
    <w:qFormat/>
    <w:uiPriority w:val="34"/>
    <w:pPr>
      <w:ind w:firstLine="420" w:firstLineChars="200"/>
    </w:pPr>
  </w:style>
  <w:style w:type="paragraph" w:customStyle="1" w:styleId="43">
    <w:name w:val="_Style 11"/>
    <w:basedOn w:val="1"/>
    <w:next w:val="42"/>
    <w:qFormat/>
    <w:uiPriority w:val="34"/>
    <w:pPr>
      <w:ind w:firstLine="420" w:firstLineChars="200"/>
    </w:pPr>
    <w:rPr>
      <w:rFonts w:ascii="Times New Roman" w:hAnsi="Times New Roman"/>
      <w:szCs w:val="24"/>
    </w:rPr>
  </w:style>
  <w:style w:type="character" w:customStyle="1" w:styleId="44">
    <w:name w:val="批注主题 Char"/>
    <w:basedOn w:val="27"/>
    <w:link w:val="12"/>
    <w:semiHidden/>
    <w:qFormat/>
    <w:uiPriority w:val="99"/>
    <w:rPr>
      <w:rFonts w:ascii="Calibri" w:hAnsi="Calibri" w:eastAsia="宋体" w:cs="Times New Roman"/>
      <w:b/>
      <w:bCs/>
      <w:kern w:val="2"/>
      <w:sz w:val="21"/>
      <w:szCs w:val="22"/>
    </w:rPr>
  </w:style>
  <w:style w:type="paragraph" w:customStyle="1" w:styleId="45">
    <w:name w:val="修订8"/>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900</Words>
  <Characters>5133</Characters>
  <Lines>42</Lines>
  <Paragraphs>12</Paragraphs>
  <TotalTime>4</TotalTime>
  <ScaleCrop>false</ScaleCrop>
  <LinksUpToDate>false</LinksUpToDate>
  <CharactersWithSpaces>6021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2026-04-23T13:52:00Z</dcterms:created>
  <dc:creator>Administrator</dc:creator>
  <cp:lastModifiedBy>JasonBourne</cp:lastModifiedBy>
  <cp:lastPrinted>2026-04-23T13:57:00Z</cp:lastPrinted>
  <dcterms:modified xsi:type="dcterms:W3CDTF">2026-04-24T16:11:41Z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88F191269A5F4AC48D4C022E257C3F08_13</vt:lpwstr>
  </property>
  <property fmtid="{D5CDD505-2E9C-101B-9397-08002B2CF9AE}" pid="4" name="KSOTemplateDocerSaveRecord">
    <vt:lpwstr>eyJoZGlkIjoiMDNmNDk1MDQ4ZGYzMmM3NjIyYzVmNmQ4ZWZmYjExYjIiLCJ1c2VySWQiOiIxNzQ2NDQ2MzUyIn0=</vt:lpwstr>
  </property>
</Properties>
</file>