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F9A83" w14:textId="77777777" w:rsidR="00FE32B9" w:rsidRDefault="004F4AE5">
      <w:pPr>
        <w:spacing w:line="540" w:lineRule="exact"/>
        <w:jc w:val="center"/>
        <w:rPr>
          <w:rFonts w:asciiTheme="majorEastAsia" w:eastAsiaTheme="majorEastAsia" w:hAnsiTheme="majorEastAsia" w:cstheme="majorEastAsia"/>
          <w:sz w:val="36"/>
          <w:szCs w:val="36"/>
          <w:lang w:eastAsia="zh-CN"/>
        </w:rPr>
      </w:pPr>
      <w:bookmarkStart w:id="0" w:name="_Toc320798241"/>
      <w:r>
        <w:rPr>
          <w:rFonts w:asciiTheme="majorEastAsia" w:eastAsiaTheme="majorEastAsia" w:hAnsiTheme="majorEastAsia" w:cstheme="majorEastAsia" w:hint="eastAsia"/>
          <w:b/>
          <w:bCs/>
          <w:sz w:val="36"/>
          <w:szCs w:val="36"/>
          <w:lang w:eastAsia="zh-CN"/>
        </w:rPr>
        <w:t>上海市</w:t>
      </w:r>
      <w:bookmarkEnd w:id="0"/>
      <w:r>
        <w:rPr>
          <w:rFonts w:asciiTheme="majorEastAsia" w:eastAsiaTheme="majorEastAsia" w:hAnsiTheme="majorEastAsia" w:cstheme="majorEastAsia" w:hint="eastAsia"/>
          <w:b/>
          <w:bCs/>
          <w:sz w:val="36"/>
          <w:szCs w:val="36"/>
          <w:lang w:eastAsia="zh-CN"/>
        </w:rPr>
        <w:t>第十八届运动会</w:t>
      </w:r>
      <w:r>
        <w:rPr>
          <w:rFonts w:asciiTheme="majorEastAsia" w:eastAsiaTheme="majorEastAsia" w:hAnsiTheme="majorEastAsia" w:cstheme="majorEastAsia" w:hint="eastAsia"/>
          <w:b/>
          <w:bCs/>
          <w:sz w:val="36"/>
          <w:szCs w:val="36"/>
          <w:lang w:eastAsia="zh-CN"/>
        </w:rPr>
        <w:t>公路自行车比赛</w:t>
      </w:r>
      <w:bookmarkStart w:id="1" w:name="_Toc76409336"/>
      <w:bookmarkStart w:id="2" w:name="_Toc320798242"/>
      <w:r>
        <w:rPr>
          <w:rFonts w:asciiTheme="majorEastAsia" w:eastAsiaTheme="majorEastAsia" w:hAnsiTheme="majorEastAsia" w:cstheme="majorEastAsia" w:hint="eastAsia"/>
          <w:b/>
          <w:bCs/>
          <w:sz w:val="36"/>
          <w:szCs w:val="36"/>
          <w:lang w:eastAsia="zh-CN"/>
        </w:rPr>
        <w:t>（</w:t>
      </w:r>
      <w:r>
        <w:rPr>
          <w:rFonts w:asciiTheme="majorEastAsia" w:eastAsiaTheme="majorEastAsia" w:hAnsiTheme="majorEastAsia" w:cstheme="majorEastAsia" w:hint="eastAsia"/>
          <w:b/>
          <w:bCs/>
          <w:sz w:val="36"/>
          <w:szCs w:val="36"/>
          <w:lang w:eastAsia="zh-CN"/>
        </w:rPr>
        <w:t>青少年组</w:t>
      </w:r>
      <w:r>
        <w:rPr>
          <w:rFonts w:asciiTheme="majorEastAsia" w:eastAsiaTheme="majorEastAsia" w:hAnsiTheme="majorEastAsia" w:cstheme="majorEastAsia" w:hint="eastAsia"/>
          <w:b/>
          <w:bCs/>
          <w:sz w:val="36"/>
          <w:szCs w:val="36"/>
          <w:lang w:eastAsia="zh-CN"/>
        </w:rPr>
        <w:t>）</w:t>
      </w:r>
    </w:p>
    <w:p w14:paraId="31976CC1" w14:textId="77777777" w:rsidR="00FE32B9" w:rsidRDefault="004F4AE5">
      <w:pPr>
        <w:pStyle w:val="1"/>
        <w:spacing w:before="0" w:after="0" w:line="540" w:lineRule="exact"/>
        <w:jc w:val="center"/>
        <w:rPr>
          <w:rFonts w:ascii="宋体" w:eastAsia="宋体" w:hAnsi="宋体" w:cs="宋体"/>
          <w:bCs w:val="0"/>
          <w:kern w:val="2"/>
          <w:sz w:val="36"/>
          <w:szCs w:val="36"/>
          <w:lang w:eastAsia="zh-CN"/>
        </w:rPr>
      </w:pPr>
      <w:r>
        <w:rPr>
          <w:rFonts w:ascii="宋体" w:eastAsia="宋体" w:hAnsi="宋体" w:cs="宋体" w:hint="eastAsia"/>
          <w:bCs w:val="0"/>
          <w:kern w:val="2"/>
          <w:sz w:val="36"/>
          <w:szCs w:val="36"/>
          <w:lang w:eastAsia="zh-CN"/>
        </w:rPr>
        <w:t>竞赛规程</w:t>
      </w:r>
      <w:bookmarkEnd w:id="1"/>
      <w:bookmarkEnd w:id="2"/>
    </w:p>
    <w:p w14:paraId="193407CD" w14:textId="77777777" w:rsidR="00FE32B9" w:rsidRDefault="00FE32B9">
      <w:pPr>
        <w:widowControl w:val="0"/>
        <w:kinsoku/>
        <w:autoSpaceDE/>
        <w:autoSpaceDN/>
        <w:adjustRightInd/>
        <w:snapToGrid/>
        <w:spacing w:line="540" w:lineRule="exact"/>
        <w:textAlignment w:val="auto"/>
        <w:rPr>
          <w:rFonts w:ascii="宋体" w:eastAsia="宋体" w:hAnsi="宋体" w:cs="宋体"/>
          <w:b/>
          <w:bCs/>
          <w:sz w:val="36"/>
          <w:szCs w:val="36"/>
          <w:lang w:eastAsia="zh-CN"/>
        </w:rPr>
      </w:pPr>
    </w:p>
    <w:p w14:paraId="7C1BF539" w14:textId="77777777" w:rsidR="00FE32B9" w:rsidRDefault="004F4AE5">
      <w:pPr>
        <w:widowControl w:val="0"/>
        <w:kinsoku/>
        <w:autoSpaceDE/>
        <w:autoSpaceDN/>
        <w:adjustRightInd/>
        <w:snapToGrid/>
        <w:spacing w:line="540" w:lineRule="exact"/>
        <w:ind w:firstLineChars="200" w:firstLine="562"/>
        <w:textAlignment w:val="auto"/>
        <w:rPr>
          <w:rFonts w:ascii="仿宋" w:eastAsia="仿宋" w:hAnsi="仿宋" w:cs="仿宋"/>
          <w:sz w:val="28"/>
          <w:szCs w:val="28"/>
          <w:lang w:eastAsia="zh-CN"/>
        </w:rPr>
      </w:pPr>
      <w:r>
        <w:rPr>
          <w:rFonts w:ascii="仿宋" w:eastAsia="仿宋" w:hAnsi="仿宋" w:cs="仿宋" w:hint="eastAsia"/>
          <w:b/>
          <w:bCs/>
          <w:sz w:val="28"/>
          <w:szCs w:val="28"/>
          <w:lang w:eastAsia="zh-CN"/>
        </w:rPr>
        <w:t>一、</w:t>
      </w:r>
      <w:r>
        <w:rPr>
          <w:rFonts w:ascii="仿宋" w:eastAsia="仿宋" w:hAnsi="仿宋" w:cs="仿宋" w:hint="eastAsia"/>
          <w:b/>
          <w:bCs/>
          <w:sz w:val="28"/>
          <w:szCs w:val="28"/>
          <w:lang w:eastAsia="zh-CN"/>
        </w:rPr>
        <w:t>主办单位：</w:t>
      </w:r>
      <w:r>
        <w:rPr>
          <w:rFonts w:ascii="仿宋" w:eastAsia="仿宋" w:hAnsi="仿宋" w:cs="仿宋" w:hint="eastAsia"/>
          <w:sz w:val="28"/>
          <w:szCs w:val="28"/>
          <w:lang w:eastAsia="zh-CN"/>
        </w:rPr>
        <w:t>上海市体育局</w:t>
      </w:r>
    </w:p>
    <w:p w14:paraId="579B7CEC" w14:textId="77777777" w:rsidR="00FE32B9" w:rsidRDefault="004F4AE5">
      <w:pPr>
        <w:widowControl w:val="0"/>
        <w:kinsoku/>
        <w:autoSpaceDE/>
        <w:autoSpaceDN/>
        <w:adjustRightInd/>
        <w:snapToGrid/>
        <w:spacing w:line="540" w:lineRule="exact"/>
        <w:ind w:firstLineChars="900" w:firstLine="2520"/>
        <w:textAlignment w:val="auto"/>
        <w:rPr>
          <w:rFonts w:ascii="仿宋" w:eastAsia="仿宋" w:hAnsi="仿宋" w:cs="仿宋"/>
          <w:sz w:val="28"/>
          <w:szCs w:val="28"/>
          <w:lang w:eastAsia="zh-CN"/>
        </w:rPr>
      </w:pPr>
      <w:r>
        <w:rPr>
          <w:rFonts w:ascii="仿宋" w:eastAsia="仿宋" w:hAnsi="仿宋" w:cs="仿宋" w:hint="eastAsia"/>
          <w:sz w:val="28"/>
          <w:szCs w:val="28"/>
          <w:lang w:eastAsia="zh-CN"/>
        </w:rPr>
        <w:t>上海市教育委员会</w:t>
      </w:r>
      <w:r>
        <w:rPr>
          <w:rFonts w:ascii="仿宋" w:eastAsia="仿宋" w:hAnsi="仿宋" w:cs="仿宋" w:hint="eastAsia"/>
          <w:sz w:val="28"/>
          <w:szCs w:val="28"/>
          <w:lang w:eastAsia="zh-CN"/>
        </w:rPr>
        <w:t xml:space="preserve"> </w:t>
      </w:r>
    </w:p>
    <w:p w14:paraId="03145543" w14:textId="77777777" w:rsidR="00FE32B9" w:rsidRDefault="004F4AE5">
      <w:pPr>
        <w:spacing w:line="540" w:lineRule="exact"/>
        <w:ind w:firstLineChars="200" w:firstLine="562"/>
        <w:rPr>
          <w:rFonts w:ascii="仿宋" w:eastAsia="仿宋" w:hAnsi="仿宋" w:cs="仿宋"/>
          <w:b/>
          <w:bCs/>
          <w:sz w:val="28"/>
          <w:szCs w:val="28"/>
          <w:lang w:eastAsia="zh-CN"/>
        </w:rPr>
      </w:pPr>
      <w:r>
        <w:rPr>
          <w:rFonts w:ascii="仿宋" w:eastAsia="仿宋" w:hAnsi="仿宋" w:cs="仿宋" w:hint="eastAsia"/>
          <w:b/>
          <w:bCs/>
          <w:sz w:val="28"/>
          <w:szCs w:val="28"/>
          <w:lang w:eastAsia="zh-CN"/>
        </w:rPr>
        <w:t>二、</w:t>
      </w:r>
      <w:r>
        <w:rPr>
          <w:rFonts w:ascii="仿宋" w:eastAsia="仿宋" w:hAnsi="仿宋" w:cs="仿宋" w:hint="eastAsia"/>
          <w:b/>
          <w:bCs/>
          <w:sz w:val="28"/>
          <w:szCs w:val="28"/>
          <w:lang w:eastAsia="zh-CN"/>
        </w:rPr>
        <w:t>承办单位：</w:t>
      </w:r>
      <w:r>
        <w:rPr>
          <w:rFonts w:ascii="仿宋" w:eastAsia="仿宋" w:hAnsi="仿宋" w:cs="仿宋" w:hint="eastAsia"/>
          <w:sz w:val="28"/>
          <w:szCs w:val="28"/>
          <w:lang w:eastAsia="zh-CN"/>
        </w:rPr>
        <w:t>上海市</w:t>
      </w:r>
      <w:proofErr w:type="gramStart"/>
      <w:r>
        <w:rPr>
          <w:rFonts w:ascii="仿宋" w:eastAsia="仿宋" w:hAnsi="仿宋" w:cs="仿宋" w:hint="eastAsia"/>
          <w:sz w:val="28"/>
          <w:szCs w:val="28"/>
          <w:lang w:eastAsia="zh-CN"/>
        </w:rPr>
        <w:t>崇明区</w:t>
      </w:r>
      <w:proofErr w:type="gramEnd"/>
      <w:r>
        <w:rPr>
          <w:rFonts w:ascii="仿宋" w:eastAsia="仿宋" w:hAnsi="仿宋" w:cs="仿宋" w:hint="eastAsia"/>
          <w:sz w:val="28"/>
          <w:szCs w:val="28"/>
          <w:lang w:eastAsia="zh-CN"/>
        </w:rPr>
        <w:t>体育局</w:t>
      </w:r>
    </w:p>
    <w:p w14:paraId="3E17918E" w14:textId="77777777" w:rsidR="00FE32B9" w:rsidRDefault="004F4AE5">
      <w:pPr>
        <w:spacing w:line="540" w:lineRule="exact"/>
        <w:ind w:firstLineChars="1000" w:firstLine="2580"/>
        <w:rPr>
          <w:rFonts w:ascii="仿宋" w:eastAsia="仿宋" w:hAnsi="仿宋" w:cs="仿宋"/>
          <w:spacing w:val="-11"/>
          <w:sz w:val="28"/>
          <w:szCs w:val="28"/>
          <w:lang w:eastAsia="zh-CN"/>
        </w:rPr>
      </w:pPr>
      <w:r>
        <w:rPr>
          <w:rFonts w:ascii="仿宋" w:eastAsia="仿宋" w:hAnsi="仿宋" w:cs="仿宋" w:hint="eastAsia"/>
          <w:spacing w:val="-11"/>
          <w:sz w:val="28"/>
          <w:szCs w:val="28"/>
          <w:lang w:eastAsia="zh-CN"/>
        </w:rPr>
        <w:t>上海市竞技体育训练管理中心自行车击剑运动中心</w:t>
      </w:r>
    </w:p>
    <w:p w14:paraId="2937C07E" w14:textId="77777777" w:rsidR="00FE32B9" w:rsidRDefault="004F4AE5">
      <w:pPr>
        <w:spacing w:line="540" w:lineRule="exact"/>
        <w:ind w:firstLineChars="900" w:firstLine="2520"/>
        <w:rPr>
          <w:rFonts w:ascii="仿宋" w:eastAsia="仿宋" w:hAnsi="仿宋" w:cs="仿宋"/>
          <w:sz w:val="28"/>
          <w:szCs w:val="28"/>
          <w:lang w:eastAsia="zh-CN"/>
        </w:rPr>
      </w:pPr>
      <w:r>
        <w:rPr>
          <w:rFonts w:ascii="仿宋" w:eastAsia="仿宋" w:hAnsi="仿宋" w:cs="仿宋" w:hint="eastAsia"/>
          <w:sz w:val="28"/>
          <w:szCs w:val="28"/>
          <w:lang w:eastAsia="zh-CN"/>
        </w:rPr>
        <w:t>上海市自行车运动协会</w:t>
      </w:r>
    </w:p>
    <w:p w14:paraId="5AE06C53" w14:textId="77777777" w:rsidR="00FE32B9" w:rsidRDefault="004F4AE5">
      <w:pPr>
        <w:spacing w:line="540" w:lineRule="exact"/>
        <w:ind w:firstLineChars="900" w:firstLine="2520"/>
        <w:rPr>
          <w:rFonts w:ascii="仿宋" w:eastAsia="仿宋" w:hAnsi="仿宋" w:cs="仿宋"/>
          <w:sz w:val="28"/>
          <w:szCs w:val="28"/>
          <w:lang w:eastAsia="zh-CN"/>
        </w:rPr>
      </w:pPr>
      <w:r>
        <w:rPr>
          <w:rFonts w:ascii="仿宋" w:eastAsia="仿宋" w:hAnsi="仿宋" w:cs="仿宋" w:hint="eastAsia"/>
          <w:sz w:val="28"/>
          <w:szCs w:val="28"/>
          <w:lang w:eastAsia="zh-CN"/>
        </w:rPr>
        <w:t>上海万胜文化体育产业有限公司</w:t>
      </w:r>
    </w:p>
    <w:p w14:paraId="6EA8A216" w14:textId="77777777" w:rsidR="00FE32B9" w:rsidRDefault="004F4AE5">
      <w:pPr>
        <w:spacing w:line="540" w:lineRule="exact"/>
        <w:ind w:firstLineChars="200" w:firstLine="562"/>
        <w:rPr>
          <w:rFonts w:ascii="仿宋" w:eastAsia="仿宋" w:hAnsi="仿宋" w:cs="仿宋"/>
          <w:sz w:val="28"/>
          <w:szCs w:val="28"/>
          <w:highlight w:val="yellow"/>
          <w:lang w:eastAsia="zh-CN"/>
        </w:rPr>
      </w:pPr>
      <w:r>
        <w:rPr>
          <w:rFonts w:ascii="仿宋" w:eastAsia="仿宋" w:hAnsi="仿宋" w:cs="仿宋" w:hint="eastAsia"/>
          <w:b/>
          <w:bCs/>
          <w:sz w:val="28"/>
          <w:szCs w:val="28"/>
          <w:lang w:eastAsia="zh-CN"/>
        </w:rPr>
        <w:t>三、</w:t>
      </w:r>
      <w:r>
        <w:rPr>
          <w:rFonts w:ascii="仿宋" w:eastAsia="仿宋" w:hAnsi="仿宋" w:cs="仿宋" w:hint="eastAsia"/>
          <w:b/>
          <w:bCs/>
          <w:sz w:val="28"/>
          <w:szCs w:val="28"/>
          <w:lang w:eastAsia="zh-CN"/>
        </w:rPr>
        <w:t>协办</w:t>
      </w:r>
      <w:r>
        <w:rPr>
          <w:rFonts w:ascii="仿宋" w:eastAsia="仿宋" w:hAnsi="仿宋" w:cs="仿宋" w:hint="eastAsia"/>
          <w:b/>
          <w:bCs/>
          <w:sz w:val="28"/>
          <w:szCs w:val="28"/>
          <w:lang w:eastAsia="zh-CN"/>
        </w:rPr>
        <w:t>单位：</w:t>
      </w:r>
      <w:r>
        <w:rPr>
          <w:rFonts w:ascii="仿宋" w:eastAsia="仿宋" w:hAnsi="仿宋" w:cs="仿宋" w:hint="eastAsia"/>
          <w:sz w:val="28"/>
          <w:szCs w:val="28"/>
          <w:lang w:eastAsia="zh-CN"/>
        </w:rPr>
        <w:t>待定</w:t>
      </w:r>
    </w:p>
    <w:p w14:paraId="565F2272" w14:textId="77777777" w:rsidR="00FE32B9" w:rsidRDefault="004F4AE5">
      <w:pPr>
        <w:widowControl w:val="0"/>
        <w:kinsoku/>
        <w:autoSpaceDE/>
        <w:autoSpaceDN/>
        <w:adjustRightInd/>
        <w:snapToGrid/>
        <w:spacing w:line="540" w:lineRule="exact"/>
        <w:ind w:firstLineChars="200" w:firstLine="562"/>
        <w:textAlignment w:val="auto"/>
        <w:rPr>
          <w:rFonts w:ascii="仿宋" w:eastAsia="仿宋" w:hAnsi="仿宋" w:cs="仿宋"/>
          <w:color w:val="auto"/>
          <w:sz w:val="28"/>
          <w:szCs w:val="28"/>
          <w:lang w:eastAsia="zh-CN"/>
        </w:rPr>
      </w:pPr>
      <w:r>
        <w:rPr>
          <w:rFonts w:ascii="仿宋" w:eastAsia="仿宋" w:hAnsi="仿宋" w:cs="仿宋" w:hint="eastAsia"/>
          <w:b/>
          <w:bCs/>
          <w:sz w:val="28"/>
          <w:szCs w:val="28"/>
          <w:lang w:eastAsia="zh-CN"/>
        </w:rPr>
        <w:t>四、竞赛日期：</w:t>
      </w:r>
      <w:r>
        <w:rPr>
          <w:rFonts w:ascii="仿宋" w:eastAsia="仿宋" w:hAnsi="仿宋" w:cs="仿宋" w:hint="eastAsia"/>
          <w:color w:val="auto"/>
          <w:sz w:val="28"/>
          <w:szCs w:val="28"/>
          <w:lang w:eastAsia="zh-CN"/>
        </w:rPr>
        <w:t>2026</w:t>
      </w:r>
      <w:r>
        <w:rPr>
          <w:rFonts w:ascii="仿宋" w:eastAsia="仿宋" w:hAnsi="仿宋" w:cs="仿宋" w:hint="eastAsia"/>
          <w:color w:val="auto"/>
          <w:sz w:val="28"/>
          <w:szCs w:val="28"/>
          <w:lang w:eastAsia="zh-CN"/>
        </w:rPr>
        <w:t>年</w:t>
      </w:r>
      <w:r>
        <w:rPr>
          <w:rFonts w:ascii="仿宋" w:eastAsia="仿宋" w:hAnsi="仿宋" w:cs="仿宋" w:hint="eastAsia"/>
          <w:color w:val="auto"/>
          <w:sz w:val="28"/>
          <w:szCs w:val="28"/>
          <w:lang w:eastAsia="zh-CN"/>
        </w:rPr>
        <w:t>9</w:t>
      </w:r>
      <w:r>
        <w:rPr>
          <w:rFonts w:ascii="仿宋" w:eastAsia="仿宋" w:hAnsi="仿宋" w:cs="仿宋" w:hint="eastAsia"/>
          <w:color w:val="auto"/>
          <w:sz w:val="28"/>
          <w:szCs w:val="28"/>
          <w:lang w:eastAsia="zh-CN"/>
        </w:rPr>
        <w:t>月</w:t>
      </w:r>
      <w:r>
        <w:rPr>
          <w:rFonts w:ascii="仿宋" w:eastAsia="仿宋" w:hAnsi="仿宋" w:cs="仿宋" w:hint="eastAsia"/>
          <w:color w:val="auto"/>
          <w:sz w:val="28"/>
          <w:szCs w:val="28"/>
          <w:lang w:eastAsia="zh-CN"/>
        </w:rPr>
        <w:t>19</w:t>
      </w:r>
      <w:r>
        <w:rPr>
          <w:rFonts w:ascii="仿宋" w:eastAsia="仿宋" w:hAnsi="仿宋" w:cs="仿宋" w:hint="eastAsia"/>
          <w:color w:val="auto"/>
          <w:sz w:val="28"/>
          <w:szCs w:val="28"/>
          <w:lang w:eastAsia="zh-CN"/>
        </w:rPr>
        <w:t>日—</w:t>
      </w:r>
      <w:r>
        <w:rPr>
          <w:rFonts w:ascii="仿宋" w:eastAsia="仿宋" w:hAnsi="仿宋" w:cs="仿宋" w:hint="eastAsia"/>
          <w:color w:val="auto"/>
          <w:sz w:val="28"/>
          <w:szCs w:val="28"/>
          <w:lang w:eastAsia="zh-CN"/>
        </w:rPr>
        <w:t>20</w:t>
      </w:r>
      <w:r>
        <w:rPr>
          <w:rFonts w:ascii="仿宋" w:eastAsia="仿宋" w:hAnsi="仿宋" w:cs="仿宋" w:hint="eastAsia"/>
          <w:color w:val="auto"/>
          <w:sz w:val="28"/>
          <w:szCs w:val="28"/>
          <w:lang w:eastAsia="zh-CN"/>
        </w:rPr>
        <w:t>日</w:t>
      </w:r>
    </w:p>
    <w:p w14:paraId="1AB96461" w14:textId="77777777" w:rsidR="00FE32B9" w:rsidRDefault="004F4AE5">
      <w:pPr>
        <w:widowControl w:val="0"/>
        <w:kinsoku/>
        <w:autoSpaceDE/>
        <w:autoSpaceDN/>
        <w:adjustRightInd/>
        <w:snapToGrid/>
        <w:spacing w:line="540" w:lineRule="exact"/>
        <w:ind w:firstLineChars="200" w:firstLine="562"/>
        <w:textAlignment w:val="auto"/>
        <w:rPr>
          <w:rFonts w:ascii="仿宋" w:eastAsia="仿宋" w:hAnsi="仿宋" w:cs="仿宋"/>
          <w:color w:val="auto"/>
          <w:sz w:val="28"/>
          <w:szCs w:val="28"/>
          <w:lang w:eastAsia="zh-CN"/>
        </w:rPr>
      </w:pPr>
      <w:r>
        <w:rPr>
          <w:rFonts w:ascii="仿宋" w:eastAsia="仿宋" w:hAnsi="仿宋" w:cs="仿宋" w:hint="eastAsia"/>
          <w:b/>
          <w:bCs/>
          <w:color w:val="auto"/>
          <w:sz w:val="28"/>
          <w:szCs w:val="28"/>
          <w:lang w:eastAsia="zh-CN"/>
        </w:rPr>
        <w:t>五、竞赛地点：</w:t>
      </w:r>
      <w:r>
        <w:rPr>
          <w:rFonts w:ascii="仿宋" w:eastAsia="仿宋" w:hAnsi="仿宋" w:cs="仿宋" w:hint="eastAsia"/>
          <w:color w:val="auto"/>
          <w:sz w:val="28"/>
          <w:szCs w:val="28"/>
          <w:lang w:eastAsia="zh-CN"/>
        </w:rPr>
        <w:t>待定</w:t>
      </w:r>
    </w:p>
    <w:p w14:paraId="554CA578" w14:textId="77777777" w:rsidR="00FE32B9" w:rsidRDefault="004F4AE5">
      <w:pPr>
        <w:widowControl w:val="0"/>
        <w:kinsoku/>
        <w:autoSpaceDE/>
        <w:autoSpaceDN/>
        <w:adjustRightInd/>
        <w:snapToGrid/>
        <w:spacing w:line="540" w:lineRule="exact"/>
        <w:ind w:firstLineChars="200" w:firstLine="562"/>
        <w:textAlignment w:val="auto"/>
        <w:rPr>
          <w:rFonts w:ascii="仿宋" w:eastAsia="仿宋" w:hAnsi="仿宋" w:cs="仿宋"/>
          <w:sz w:val="28"/>
          <w:szCs w:val="28"/>
          <w:lang w:eastAsia="zh-CN"/>
        </w:rPr>
      </w:pPr>
      <w:r>
        <w:rPr>
          <w:rFonts w:ascii="仿宋" w:eastAsia="仿宋" w:hAnsi="仿宋" w:cs="仿宋" w:hint="eastAsia"/>
          <w:b/>
          <w:bCs/>
          <w:sz w:val="28"/>
          <w:szCs w:val="28"/>
          <w:lang w:eastAsia="zh-CN"/>
        </w:rPr>
        <w:t>六、参赛单位：</w:t>
      </w:r>
      <w:r>
        <w:rPr>
          <w:rFonts w:ascii="仿宋" w:eastAsia="仿宋" w:hAnsi="仿宋" w:cs="仿宋" w:hint="eastAsia"/>
          <w:sz w:val="28"/>
          <w:szCs w:val="28"/>
          <w:lang w:eastAsia="zh-CN"/>
        </w:rPr>
        <w:t>本市各区</w:t>
      </w:r>
    </w:p>
    <w:p w14:paraId="7874CA53" w14:textId="77777777" w:rsidR="00FE32B9" w:rsidRDefault="004F4AE5">
      <w:pPr>
        <w:widowControl w:val="0"/>
        <w:kinsoku/>
        <w:autoSpaceDE/>
        <w:autoSpaceDN/>
        <w:adjustRightInd/>
        <w:snapToGrid/>
        <w:spacing w:line="540" w:lineRule="exact"/>
        <w:ind w:firstLineChars="200" w:firstLine="562"/>
        <w:textAlignment w:val="auto"/>
        <w:rPr>
          <w:rFonts w:ascii="仿宋" w:eastAsia="仿宋" w:hAnsi="仿宋" w:cs="仿宋"/>
          <w:b/>
          <w:bCs/>
          <w:sz w:val="28"/>
          <w:szCs w:val="28"/>
          <w:lang w:eastAsia="zh-CN"/>
        </w:rPr>
      </w:pPr>
      <w:r>
        <w:rPr>
          <w:rFonts w:ascii="仿宋" w:eastAsia="仿宋" w:hAnsi="仿宋" w:cs="仿宋" w:hint="eastAsia"/>
          <w:b/>
          <w:bCs/>
          <w:sz w:val="28"/>
          <w:szCs w:val="28"/>
          <w:lang w:eastAsia="zh-CN"/>
        </w:rPr>
        <w:t>七、年龄组别和项目设置</w:t>
      </w:r>
    </w:p>
    <w:tbl>
      <w:tblPr>
        <w:tblStyle w:val="aa"/>
        <w:tblW w:w="8637" w:type="dxa"/>
        <w:tblLayout w:type="fixed"/>
        <w:tblLook w:val="04A0" w:firstRow="1" w:lastRow="0" w:firstColumn="1" w:lastColumn="0" w:noHBand="0" w:noVBand="1"/>
      </w:tblPr>
      <w:tblGrid>
        <w:gridCol w:w="961"/>
        <w:gridCol w:w="3071"/>
        <w:gridCol w:w="945"/>
        <w:gridCol w:w="1868"/>
        <w:gridCol w:w="1792"/>
      </w:tblGrid>
      <w:tr w:rsidR="00FE32B9" w14:paraId="6D01654E" w14:textId="77777777">
        <w:trPr>
          <w:trHeight w:val="567"/>
        </w:trPr>
        <w:tc>
          <w:tcPr>
            <w:tcW w:w="961" w:type="dxa"/>
            <w:vMerge w:val="restart"/>
            <w:vAlign w:val="center"/>
          </w:tcPr>
          <w:p w14:paraId="3382DB46" w14:textId="77777777" w:rsidR="00FE32B9" w:rsidRDefault="004F4AE5">
            <w:pPr>
              <w:spacing w:line="540" w:lineRule="exact"/>
              <w:jc w:val="center"/>
              <w:rPr>
                <w:rFonts w:ascii="仿宋" w:eastAsia="仿宋" w:hAnsi="仿宋" w:cs="仿宋"/>
                <w:b/>
                <w:bCs/>
                <w:sz w:val="28"/>
                <w:szCs w:val="28"/>
                <w:lang w:eastAsia="zh-CN"/>
              </w:rPr>
            </w:pPr>
            <w:r>
              <w:rPr>
                <w:rFonts w:ascii="仿宋" w:eastAsia="仿宋" w:hAnsi="仿宋" w:cs="仿宋" w:hint="eastAsia"/>
                <w:b/>
                <w:bCs/>
                <w:sz w:val="28"/>
                <w:szCs w:val="28"/>
                <w:lang w:eastAsia="zh-CN"/>
              </w:rPr>
              <w:t>组别</w:t>
            </w:r>
          </w:p>
        </w:tc>
        <w:tc>
          <w:tcPr>
            <w:tcW w:w="3071" w:type="dxa"/>
            <w:vMerge w:val="restart"/>
            <w:vAlign w:val="center"/>
          </w:tcPr>
          <w:p w14:paraId="3E22CF7E" w14:textId="77777777" w:rsidR="00FE32B9" w:rsidRDefault="004F4AE5">
            <w:pPr>
              <w:spacing w:line="540" w:lineRule="exact"/>
              <w:jc w:val="center"/>
              <w:rPr>
                <w:rFonts w:ascii="仿宋" w:eastAsia="仿宋" w:hAnsi="仿宋" w:cs="仿宋"/>
                <w:b/>
                <w:bCs/>
                <w:sz w:val="28"/>
                <w:szCs w:val="28"/>
                <w:lang w:eastAsia="zh-CN"/>
              </w:rPr>
            </w:pPr>
            <w:r>
              <w:rPr>
                <w:rFonts w:ascii="仿宋" w:eastAsia="仿宋" w:hAnsi="仿宋" w:cs="仿宋" w:hint="eastAsia"/>
                <w:b/>
                <w:bCs/>
                <w:sz w:val="28"/>
                <w:szCs w:val="28"/>
                <w:lang w:eastAsia="zh-CN"/>
              </w:rPr>
              <w:t>年龄段</w:t>
            </w:r>
          </w:p>
        </w:tc>
        <w:tc>
          <w:tcPr>
            <w:tcW w:w="945" w:type="dxa"/>
            <w:vMerge w:val="restart"/>
            <w:vAlign w:val="center"/>
          </w:tcPr>
          <w:p w14:paraId="587EDE0D" w14:textId="77777777" w:rsidR="00FE32B9" w:rsidRDefault="004F4AE5">
            <w:pPr>
              <w:spacing w:line="540" w:lineRule="exact"/>
              <w:jc w:val="center"/>
              <w:rPr>
                <w:rFonts w:ascii="仿宋" w:eastAsia="仿宋" w:hAnsi="仿宋" w:cs="仿宋"/>
                <w:b/>
                <w:bCs/>
                <w:sz w:val="28"/>
                <w:szCs w:val="28"/>
                <w:lang w:eastAsia="zh-CN"/>
              </w:rPr>
            </w:pPr>
            <w:r>
              <w:rPr>
                <w:rFonts w:ascii="仿宋" w:eastAsia="仿宋" w:hAnsi="仿宋" w:cs="仿宋" w:hint="eastAsia"/>
                <w:b/>
                <w:bCs/>
                <w:sz w:val="28"/>
                <w:szCs w:val="28"/>
                <w:lang w:eastAsia="zh-CN"/>
              </w:rPr>
              <w:t>设项数</w:t>
            </w:r>
          </w:p>
        </w:tc>
        <w:tc>
          <w:tcPr>
            <w:tcW w:w="3660" w:type="dxa"/>
            <w:gridSpan w:val="2"/>
            <w:vAlign w:val="center"/>
          </w:tcPr>
          <w:p w14:paraId="16198B4A" w14:textId="77777777" w:rsidR="00FE32B9" w:rsidRDefault="004F4AE5">
            <w:pPr>
              <w:spacing w:line="540" w:lineRule="exact"/>
              <w:jc w:val="center"/>
              <w:rPr>
                <w:rFonts w:ascii="仿宋" w:eastAsia="仿宋" w:hAnsi="仿宋" w:cs="仿宋"/>
                <w:b/>
                <w:bCs/>
                <w:sz w:val="28"/>
                <w:szCs w:val="28"/>
                <w:lang w:eastAsia="zh-CN"/>
              </w:rPr>
            </w:pPr>
            <w:r>
              <w:rPr>
                <w:rFonts w:ascii="仿宋" w:eastAsia="仿宋" w:hAnsi="仿宋" w:cs="仿宋" w:hint="eastAsia"/>
                <w:b/>
                <w:bCs/>
                <w:sz w:val="28"/>
                <w:szCs w:val="28"/>
                <w:lang w:eastAsia="zh-CN"/>
              </w:rPr>
              <w:t>项目设置</w:t>
            </w:r>
          </w:p>
        </w:tc>
      </w:tr>
      <w:tr w:rsidR="00FE32B9" w14:paraId="2536C337" w14:textId="77777777">
        <w:trPr>
          <w:trHeight w:val="567"/>
        </w:trPr>
        <w:tc>
          <w:tcPr>
            <w:tcW w:w="961" w:type="dxa"/>
            <w:vMerge/>
            <w:vAlign w:val="center"/>
          </w:tcPr>
          <w:p w14:paraId="69984FDA" w14:textId="77777777" w:rsidR="00FE32B9" w:rsidRDefault="00FE32B9">
            <w:pPr>
              <w:kinsoku/>
              <w:autoSpaceDE/>
              <w:autoSpaceDN/>
              <w:adjustRightInd/>
              <w:snapToGrid/>
              <w:spacing w:line="540" w:lineRule="exact"/>
              <w:jc w:val="center"/>
              <w:textAlignment w:val="auto"/>
              <w:rPr>
                <w:rFonts w:ascii="仿宋" w:eastAsia="仿宋" w:hAnsi="仿宋" w:cs="仿宋"/>
                <w:b/>
                <w:bCs/>
                <w:sz w:val="28"/>
                <w:szCs w:val="28"/>
                <w:lang w:eastAsia="zh-CN"/>
              </w:rPr>
            </w:pPr>
          </w:p>
        </w:tc>
        <w:tc>
          <w:tcPr>
            <w:tcW w:w="3071" w:type="dxa"/>
            <w:vMerge/>
            <w:vAlign w:val="center"/>
          </w:tcPr>
          <w:p w14:paraId="133C5B67" w14:textId="77777777" w:rsidR="00FE32B9" w:rsidRDefault="00FE32B9">
            <w:pPr>
              <w:kinsoku/>
              <w:autoSpaceDE/>
              <w:autoSpaceDN/>
              <w:adjustRightInd/>
              <w:snapToGrid/>
              <w:spacing w:line="540" w:lineRule="exact"/>
              <w:jc w:val="center"/>
              <w:textAlignment w:val="auto"/>
              <w:rPr>
                <w:rFonts w:ascii="仿宋" w:eastAsia="仿宋" w:hAnsi="仿宋" w:cs="仿宋"/>
                <w:b/>
                <w:bCs/>
                <w:sz w:val="28"/>
                <w:szCs w:val="28"/>
                <w:lang w:eastAsia="zh-CN"/>
              </w:rPr>
            </w:pPr>
          </w:p>
        </w:tc>
        <w:tc>
          <w:tcPr>
            <w:tcW w:w="945" w:type="dxa"/>
            <w:vMerge/>
            <w:vAlign w:val="center"/>
          </w:tcPr>
          <w:p w14:paraId="0D8B45E7" w14:textId="77777777" w:rsidR="00FE32B9" w:rsidRDefault="00FE32B9">
            <w:pPr>
              <w:kinsoku/>
              <w:autoSpaceDE/>
              <w:autoSpaceDN/>
              <w:adjustRightInd/>
              <w:snapToGrid/>
              <w:spacing w:line="540" w:lineRule="exact"/>
              <w:jc w:val="center"/>
              <w:textAlignment w:val="auto"/>
              <w:rPr>
                <w:rFonts w:ascii="仿宋" w:eastAsia="仿宋" w:hAnsi="仿宋" w:cs="仿宋"/>
                <w:b/>
                <w:bCs/>
                <w:sz w:val="28"/>
                <w:szCs w:val="28"/>
                <w:lang w:eastAsia="zh-CN"/>
              </w:rPr>
            </w:pPr>
          </w:p>
        </w:tc>
        <w:tc>
          <w:tcPr>
            <w:tcW w:w="1868" w:type="dxa"/>
            <w:vAlign w:val="center"/>
          </w:tcPr>
          <w:p w14:paraId="33056D56" w14:textId="77777777" w:rsidR="00FE32B9" w:rsidRDefault="004F4AE5">
            <w:pPr>
              <w:spacing w:line="540" w:lineRule="exact"/>
              <w:jc w:val="center"/>
              <w:rPr>
                <w:rFonts w:ascii="仿宋" w:eastAsia="仿宋" w:hAnsi="仿宋" w:cs="仿宋"/>
                <w:b/>
                <w:bCs/>
                <w:sz w:val="28"/>
                <w:szCs w:val="28"/>
                <w:lang w:eastAsia="zh-CN"/>
              </w:rPr>
            </w:pPr>
            <w:r>
              <w:rPr>
                <w:rFonts w:ascii="仿宋" w:eastAsia="仿宋" w:hAnsi="仿宋" w:cs="仿宋" w:hint="eastAsia"/>
                <w:b/>
                <w:bCs/>
                <w:sz w:val="28"/>
                <w:szCs w:val="28"/>
                <w:lang w:eastAsia="zh-CN"/>
              </w:rPr>
              <w:t>男子</w:t>
            </w:r>
          </w:p>
        </w:tc>
        <w:tc>
          <w:tcPr>
            <w:tcW w:w="1792" w:type="dxa"/>
            <w:vAlign w:val="center"/>
          </w:tcPr>
          <w:p w14:paraId="72403B7B" w14:textId="77777777" w:rsidR="00FE32B9" w:rsidRDefault="004F4AE5">
            <w:pPr>
              <w:spacing w:line="540" w:lineRule="exact"/>
              <w:jc w:val="center"/>
              <w:rPr>
                <w:rFonts w:ascii="仿宋" w:eastAsia="仿宋" w:hAnsi="仿宋" w:cs="仿宋"/>
                <w:b/>
                <w:bCs/>
                <w:sz w:val="28"/>
                <w:szCs w:val="28"/>
                <w:lang w:eastAsia="zh-CN"/>
              </w:rPr>
            </w:pPr>
            <w:r>
              <w:rPr>
                <w:rFonts w:ascii="仿宋" w:eastAsia="仿宋" w:hAnsi="仿宋" w:cs="仿宋" w:hint="eastAsia"/>
                <w:b/>
                <w:bCs/>
                <w:sz w:val="28"/>
                <w:szCs w:val="28"/>
                <w:lang w:eastAsia="zh-CN"/>
              </w:rPr>
              <w:t>女子</w:t>
            </w:r>
          </w:p>
        </w:tc>
      </w:tr>
      <w:tr w:rsidR="00FE32B9" w14:paraId="2CF12F56" w14:textId="77777777">
        <w:trPr>
          <w:trHeight w:val="567"/>
        </w:trPr>
        <w:tc>
          <w:tcPr>
            <w:tcW w:w="961" w:type="dxa"/>
            <w:vMerge w:val="restart"/>
            <w:vAlign w:val="center"/>
          </w:tcPr>
          <w:p w14:paraId="40EBCD40" w14:textId="77777777" w:rsidR="00FE32B9" w:rsidRDefault="004F4AE5">
            <w:pPr>
              <w:kinsoku/>
              <w:autoSpaceDE/>
              <w:autoSpaceDN/>
              <w:adjustRightInd/>
              <w:snapToGrid/>
              <w:spacing w:line="540" w:lineRule="exact"/>
              <w:jc w:val="center"/>
              <w:textAlignment w:val="auto"/>
              <w:rPr>
                <w:rFonts w:ascii="仿宋" w:eastAsia="仿宋" w:hAnsi="仿宋" w:cs="仿宋"/>
                <w:b/>
                <w:bCs/>
                <w:sz w:val="28"/>
                <w:szCs w:val="28"/>
                <w:lang w:eastAsia="zh-CN"/>
              </w:rPr>
            </w:pPr>
            <w:r>
              <w:rPr>
                <w:rFonts w:ascii="仿宋" w:eastAsia="仿宋" w:hAnsi="仿宋" w:cs="仿宋" w:hint="eastAsia"/>
                <w:b/>
                <w:bCs/>
                <w:sz w:val="28"/>
                <w:szCs w:val="28"/>
                <w:lang w:eastAsia="zh-CN"/>
              </w:rPr>
              <w:t>A</w:t>
            </w:r>
          </w:p>
        </w:tc>
        <w:tc>
          <w:tcPr>
            <w:tcW w:w="3071" w:type="dxa"/>
            <w:vMerge w:val="restart"/>
            <w:vAlign w:val="center"/>
          </w:tcPr>
          <w:p w14:paraId="312DF9E6" w14:textId="77777777" w:rsidR="00FE32B9" w:rsidRDefault="004F4AE5">
            <w:pPr>
              <w:kinsoku/>
              <w:autoSpaceDE/>
              <w:autoSpaceDN/>
              <w:adjustRightInd/>
              <w:snapToGrid/>
              <w:spacing w:line="540" w:lineRule="exact"/>
              <w:jc w:val="center"/>
              <w:textAlignment w:val="auto"/>
              <w:rPr>
                <w:rFonts w:ascii="仿宋" w:eastAsia="仿宋" w:hAnsi="仿宋" w:cs="仿宋"/>
                <w:b/>
                <w:bCs/>
                <w:sz w:val="28"/>
                <w:szCs w:val="28"/>
                <w:lang w:eastAsia="zh-CN"/>
              </w:rPr>
            </w:pPr>
            <w:r>
              <w:rPr>
                <w:rFonts w:ascii="仿宋" w:eastAsia="仿宋" w:hAnsi="仿宋" w:cs="仿宋" w:hint="eastAsia"/>
                <w:sz w:val="28"/>
                <w:szCs w:val="28"/>
                <w:lang w:eastAsia="zh-CN"/>
              </w:rPr>
              <w:t>200</w:t>
            </w:r>
            <w:r>
              <w:rPr>
                <w:rFonts w:ascii="仿宋" w:eastAsia="仿宋" w:hAnsi="仿宋" w:cs="仿宋" w:hint="eastAsia"/>
                <w:sz w:val="28"/>
                <w:szCs w:val="28"/>
                <w:lang w:eastAsia="zh-CN"/>
              </w:rPr>
              <w:t>8.</w:t>
            </w:r>
            <w:r>
              <w:rPr>
                <w:rFonts w:ascii="仿宋" w:eastAsia="仿宋" w:hAnsi="仿宋" w:cs="仿宋" w:hint="eastAsia"/>
                <w:sz w:val="28"/>
                <w:szCs w:val="28"/>
                <w:lang w:eastAsia="zh-CN"/>
              </w:rPr>
              <w:t>9</w:t>
            </w:r>
            <w:r>
              <w:rPr>
                <w:rFonts w:ascii="仿宋" w:eastAsia="仿宋" w:hAnsi="仿宋" w:cs="仿宋" w:hint="eastAsia"/>
                <w:sz w:val="28"/>
                <w:szCs w:val="28"/>
                <w:lang w:eastAsia="zh-CN"/>
              </w:rPr>
              <w:t>.</w:t>
            </w:r>
            <w:r>
              <w:rPr>
                <w:rFonts w:ascii="仿宋" w:eastAsia="仿宋" w:hAnsi="仿宋" w:cs="仿宋" w:hint="eastAsia"/>
                <w:sz w:val="28"/>
                <w:szCs w:val="28"/>
                <w:lang w:eastAsia="zh-CN"/>
              </w:rPr>
              <w:t>1</w:t>
            </w:r>
            <w:r>
              <w:rPr>
                <w:rFonts w:ascii="仿宋" w:eastAsia="仿宋" w:hAnsi="仿宋" w:cs="仿宋" w:hint="eastAsia"/>
                <w:sz w:val="28"/>
                <w:szCs w:val="28"/>
                <w:lang w:eastAsia="zh-CN"/>
              </w:rPr>
              <w:t>-</w:t>
            </w:r>
            <w:r>
              <w:rPr>
                <w:rFonts w:ascii="仿宋" w:eastAsia="仿宋" w:hAnsi="仿宋" w:cs="仿宋" w:hint="eastAsia"/>
                <w:sz w:val="28"/>
                <w:szCs w:val="28"/>
                <w:lang w:eastAsia="zh-CN"/>
              </w:rPr>
              <w:t>20</w:t>
            </w:r>
            <w:r>
              <w:rPr>
                <w:rFonts w:ascii="仿宋" w:eastAsia="仿宋" w:hAnsi="仿宋" w:cs="仿宋" w:hint="eastAsia"/>
                <w:sz w:val="28"/>
                <w:szCs w:val="28"/>
                <w:lang w:eastAsia="zh-CN"/>
              </w:rPr>
              <w:t>10.</w:t>
            </w:r>
            <w:r>
              <w:rPr>
                <w:rFonts w:ascii="仿宋" w:eastAsia="仿宋" w:hAnsi="仿宋" w:cs="仿宋" w:hint="eastAsia"/>
                <w:sz w:val="28"/>
                <w:szCs w:val="28"/>
                <w:lang w:eastAsia="zh-CN"/>
              </w:rPr>
              <w:t>12</w:t>
            </w:r>
            <w:r>
              <w:rPr>
                <w:rFonts w:ascii="仿宋" w:eastAsia="仿宋" w:hAnsi="仿宋" w:cs="仿宋" w:hint="eastAsia"/>
                <w:sz w:val="28"/>
                <w:szCs w:val="28"/>
                <w:lang w:eastAsia="zh-CN"/>
              </w:rPr>
              <w:t>.</w:t>
            </w:r>
            <w:r>
              <w:rPr>
                <w:rFonts w:ascii="仿宋" w:eastAsia="仿宋" w:hAnsi="仿宋" w:cs="仿宋" w:hint="eastAsia"/>
                <w:sz w:val="28"/>
                <w:szCs w:val="28"/>
                <w:lang w:eastAsia="zh-CN"/>
              </w:rPr>
              <w:t>31</w:t>
            </w:r>
          </w:p>
        </w:tc>
        <w:tc>
          <w:tcPr>
            <w:tcW w:w="945" w:type="dxa"/>
            <w:vMerge w:val="restart"/>
            <w:vAlign w:val="center"/>
          </w:tcPr>
          <w:p w14:paraId="4BD8CABD" w14:textId="77777777" w:rsidR="00FE32B9" w:rsidRDefault="004F4AE5">
            <w:pPr>
              <w:kinsoku/>
              <w:autoSpaceDE/>
              <w:autoSpaceDN/>
              <w:adjustRightInd/>
              <w:snapToGrid/>
              <w:spacing w:line="540" w:lineRule="exact"/>
              <w:jc w:val="center"/>
              <w:textAlignment w:val="auto"/>
              <w:rPr>
                <w:rFonts w:ascii="仿宋" w:eastAsia="仿宋" w:hAnsi="仿宋" w:cs="仿宋"/>
                <w:sz w:val="28"/>
                <w:szCs w:val="28"/>
                <w:lang w:eastAsia="zh-CN"/>
              </w:rPr>
            </w:pPr>
            <w:r>
              <w:rPr>
                <w:rFonts w:ascii="仿宋" w:eastAsia="仿宋" w:hAnsi="仿宋" w:cs="仿宋" w:hint="eastAsia"/>
                <w:sz w:val="28"/>
                <w:szCs w:val="28"/>
                <w:lang w:eastAsia="zh-CN"/>
              </w:rPr>
              <w:t>4</w:t>
            </w:r>
          </w:p>
        </w:tc>
        <w:tc>
          <w:tcPr>
            <w:tcW w:w="1868" w:type="dxa"/>
            <w:vAlign w:val="center"/>
          </w:tcPr>
          <w:p w14:paraId="56E69ADC" w14:textId="77777777" w:rsidR="00FE32B9" w:rsidRDefault="004F4AE5">
            <w:pPr>
              <w:spacing w:line="540" w:lineRule="exact"/>
              <w:jc w:val="center"/>
              <w:rPr>
                <w:rFonts w:ascii="仿宋" w:eastAsia="仿宋" w:hAnsi="仿宋" w:cs="仿宋"/>
                <w:sz w:val="28"/>
                <w:szCs w:val="28"/>
                <w:lang w:eastAsia="zh-CN"/>
              </w:rPr>
            </w:pPr>
            <w:r>
              <w:rPr>
                <w:rFonts w:ascii="仿宋" w:eastAsia="仿宋" w:hAnsi="仿宋" w:cs="仿宋" w:hint="eastAsia"/>
                <w:sz w:val="28"/>
                <w:szCs w:val="28"/>
                <w:lang w:eastAsia="zh-CN"/>
              </w:rPr>
              <w:t>个人赛</w:t>
            </w:r>
          </w:p>
        </w:tc>
        <w:tc>
          <w:tcPr>
            <w:tcW w:w="1792" w:type="dxa"/>
            <w:vAlign w:val="center"/>
          </w:tcPr>
          <w:p w14:paraId="67CFE0D5" w14:textId="77777777" w:rsidR="00FE32B9" w:rsidRDefault="004F4AE5">
            <w:pPr>
              <w:spacing w:line="540" w:lineRule="exact"/>
              <w:jc w:val="center"/>
              <w:rPr>
                <w:rFonts w:ascii="仿宋" w:eastAsia="仿宋" w:hAnsi="仿宋" w:cs="仿宋"/>
                <w:sz w:val="28"/>
                <w:szCs w:val="28"/>
                <w:lang w:eastAsia="zh-CN"/>
              </w:rPr>
            </w:pPr>
            <w:r>
              <w:rPr>
                <w:rFonts w:ascii="仿宋" w:eastAsia="仿宋" w:hAnsi="仿宋" w:cs="仿宋" w:hint="eastAsia"/>
                <w:sz w:val="28"/>
                <w:szCs w:val="28"/>
                <w:lang w:eastAsia="zh-CN"/>
              </w:rPr>
              <w:t>个人赛</w:t>
            </w:r>
          </w:p>
        </w:tc>
      </w:tr>
      <w:tr w:rsidR="00FE32B9" w14:paraId="5BA67F91" w14:textId="77777777">
        <w:trPr>
          <w:trHeight w:val="567"/>
        </w:trPr>
        <w:tc>
          <w:tcPr>
            <w:tcW w:w="961" w:type="dxa"/>
            <w:vMerge/>
            <w:vAlign w:val="center"/>
          </w:tcPr>
          <w:p w14:paraId="3BB1B58F" w14:textId="77777777" w:rsidR="00FE32B9" w:rsidRDefault="00FE32B9">
            <w:pPr>
              <w:kinsoku/>
              <w:autoSpaceDE/>
              <w:autoSpaceDN/>
              <w:adjustRightInd/>
              <w:snapToGrid/>
              <w:spacing w:line="540" w:lineRule="exact"/>
              <w:jc w:val="center"/>
              <w:textAlignment w:val="auto"/>
              <w:rPr>
                <w:rFonts w:ascii="仿宋" w:eastAsia="仿宋" w:hAnsi="仿宋" w:cs="仿宋"/>
                <w:b/>
                <w:bCs/>
                <w:sz w:val="28"/>
                <w:szCs w:val="28"/>
                <w:lang w:eastAsia="zh-CN"/>
              </w:rPr>
            </w:pPr>
          </w:p>
        </w:tc>
        <w:tc>
          <w:tcPr>
            <w:tcW w:w="3071" w:type="dxa"/>
            <w:vMerge/>
            <w:vAlign w:val="center"/>
          </w:tcPr>
          <w:p w14:paraId="2B8EF515" w14:textId="77777777" w:rsidR="00FE32B9" w:rsidRDefault="00FE32B9">
            <w:pPr>
              <w:kinsoku/>
              <w:autoSpaceDE/>
              <w:autoSpaceDN/>
              <w:adjustRightInd/>
              <w:snapToGrid/>
              <w:spacing w:line="540" w:lineRule="exact"/>
              <w:jc w:val="center"/>
              <w:textAlignment w:val="auto"/>
              <w:rPr>
                <w:rFonts w:ascii="仿宋" w:eastAsia="仿宋" w:hAnsi="仿宋" w:cs="仿宋"/>
                <w:b/>
                <w:bCs/>
                <w:sz w:val="28"/>
                <w:szCs w:val="28"/>
                <w:lang w:eastAsia="zh-CN"/>
              </w:rPr>
            </w:pPr>
          </w:p>
        </w:tc>
        <w:tc>
          <w:tcPr>
            <w:tcW w:w="945" w:type="dxa"/>
            <w:vMerge/>
            <w:vAlign w:val="center"/>
          </w:tcPr>
          <w:p w14:paraId="265D0112" w14:textId="77777777" w:rsidR="00FE32B9" w:rsidRDefault="00FE32B9">
            <w:pPr>
              <w:kinsoku/>
              <w:autoSpaceDE/>
              <w:autoSpaceDN/>
              <w:adjustRightInd/>
              <w:snapToGrid/>
              <w:spacing w:line="540" w:lineRule="exact"/>
              <w:jc w:val="center"/>
              <w:textAlignment w:val="auto"/>
              <w:rPr>
                <w:rFonts w:ascii="仿宋" w:eastAsia="仿宋" w:hAnsi="仿宋" w:cs="仿宋"/>
                <w:sz w:val="28"/>
                <w:szCs w:val="28"/>
                <w:lang w:eastAsia="zh-CN"/>
              </w:rPr>
            </w:pPr>
          </w:p>
        </w:tc>
        <w:tc>
          <w:tcPr>
            <w:tcW w:w="1868" w:type="dxa"/>
            <w:vAlign w:val="center"/>
          </w:tcPr>
          <w:p w14:paraId="58FECC3B" w14:textId="77777777" w:rsidR="00FE32B9" w:rsidRDefault="004F4AE5">
            <w:pPr>
              <w:spacing w:line="540" w:lineRule="exact"/>
              <w:jc w:val="center"/>
              <w:rPr>
                <w:rFonts w:ascii="仿宋" w:eastAsia="仿宋" w:hAnsi="仿宋" w:cs="仿宋"/>
                <w:sz w:val="28"/>
                <w:szCs w:val="28"/>
                <w:lang w:eastAsia="zh-CN"/>
              </w:rPr>
            </w:pPr>
            <w:r>
              <w:rPr>
                <w:rFonts w:ascii="仿宋" w:eastAsia="仿宋" w:hAnsi="仿宋" w:cs="仿宋" w:hint="eastAsia"/>
                <w:sz w:val="28"/>
                <w:szCs w:val="28"/>
                <w:lang w:eastAsia="zh-CN"/>
              </w:rPr>
              <w:t>个人计时赛</w:t>
            </w:r>
          </w:p>
        </w:tc>
        <w:tc>
          <w:tcPr>
            <w:tcW w:w="1792" w:type="dxa"/>
            <w:vAlign w:val="center"/>
          </w:tcPr>
          <w:p w14:paraId="41EDD238" w14:textId="77777777" w:rsidR="00FE32B9" w:rsidRDefault="004F4AE5">
            <w:pPr>
              <w:spacing w:line="540" w:lineRule="exact"/>
              <w:jc w:val="center"/>
              <w:rPr>
                <w:rFonts w:ascii="仿宋" w:eastAsia="仿宋" w:hAnsi="仿宋" w:cs="仿宋"/>
                <w:sz w:val="28"/>
                <w:szCs w:val="28"/>
                <w:lang w:eastAsia="zh-CN"/>
              </w:rPr>
            </w:pPr>
            <w:r>
              <w:rPr>
                <w:rFonts w:ascii="仿宋" w:eastAsia="仿宋" w:hAnsi="仿宋" w:cs="仿宋" w:hint="eastAsia"/>
                <w:sz w:val="28"/>
                <w:szCs w:val="28"/>
                <w:lang w:eastAsia="zh-CN"/>
              </w:rPr>
              <w:t>个人计时赛</w:t>
            </w:r>
          </w:p>
        </w:tc>
      </w:tr>
      <w:tr w:rsidR="00FE32B9" w14:paraId="57D53326" w14:textId="77777777">
        <w:trPr>
          <w:trHeight w:val="567"/>
        </w:trPr>
        <w:tc>
          <w:tcPr>
            <w:tcW w:w="961" w:type="dxa"/>
            <w:vMerge w:val="restart"/>
            <w:vAlign w:val="center"/>
          </w:tcPr>
          <w:p w14:paraId="1D78B39F" w14:textId="77777777" w:rsidR="00FE32B9" w:rsidRDefault="004F4AE5">
            <w:pPr>
              <w:kinsoku/>
              <w:autoSpaceDE/>
              <w:autoSpaceDN/>
              <w:adjustRightInd/>
              <w:snapToGrid/>
              <w:spacing w:line="540" w:lineRule="exact"/>
              <w:jc w:val="center"/>
              <w:textAlignment w:val="auto"/>
              <w:rPr>
                <w:rFonts w:ascii="仿宋" w:eastAsia="仿宋" w:hAnsi="仿宋" w:cs="仿宋"/>
                <w:b/>
                <w:bCs/>
                <w:sz w:val="28"/>
                <w:szCs w:val="28"/>
                <w:lang w:eastAsia="zh-CN"/>
              </w:rPr>
            </w:pPr>
            <w:r>
              <w:rPr>
                <w:rFonts w:ascii="仿宋" w:eastAsia="仿宋" w:hAnsi="仿宋" w:cs="仿宋" w:hint="eastAsia"/>
                <w:b/>
                <w:bCs/>
                <w:sz w:val="28"/>
                <w:szCs w:val="28"/>
                <w:lang w:eastAsia="zh-CN"/>
              </w:rPr>
              <w:t>B</w:t>
            </w:r>
          </w:p>
        </w:tc>
        <w:tc>
          <w:tcPr>
            <w:tcW w:w="3071" w:type="dxa"/>
            <w:vMerge w:val="restart"/>
            <w:vAlign w:val="center"/>
          </w:tcPr>
          <w:p w14:paraId="3A8F9B5A" w14:textId="77777777" w:rsidR="00FE32B9" w:rsidRDefault="004F4AE5">
            <w:pPr>
              <w:kinsoku/>
              <w:autoSpaceDE/>
              <w:autoSpaceDN/>
              <w:adjustRightInd/>
              <w:snapToGrid/>
              <w:spacing w:line="540" w:lineRule="exact"/>
              <w:jc w:val="center"/>
              <w:textAlignment w:val="auto"/>
              <w:rPr>
                <w:rFonts w:ascii="仿宋" w:eastAsia="仿宋" w:hAnsi="仿宋" w:cs="仿宋"/>
                <w:b/>
                <w:bCs/>
                <w:sz w:val="28"/>
                <w:szCs w:val="28"/>
                <w:lang w:eastAsia="zh-CN"/>
              </w:rPr>
            </w:pPr>
            <w:r>
              <w:rPr>
                <w:rFonts w:ascii="仿宋" w:eastAsia="仿宋" w:hAnsi="仿宋" w:cs="仿宋" w:hint="eastAsia"/>
                <w:sz w:val="28"/>
                <w:szCs w:val="28"/>
                <w:lang w:eastAsia="zh-CN"/>
              </w:rPr>
              <w:t>20</w:t>
            </w:r>
            <w:r>
              <w:rPr>
                <w:rFonts w:ascii="仿宋" w:eastAsia="仿宋" w:hAnsi="仿宋" w:cs="仿宋" w:hint="eastAsia"/>
                <w:sz w:val="28"/>
                <w:szCs w:val="28"/>
                <w:lang w:eastAsia="zh-CN"/>
              </w:rPr>
              <w:t>11.</w:t>
            </w:r>
            <w:r>
              <w:rPr>
                <w:rFonts w:ascii="仿宋" w:eastAsia="仿宋" w:hAnsi="仿宋" w:cs="仿宋" w:hint="eastAsia"/>
                <w:sz w:val="28"/>
                <w:szCs w:val="28"/>
                <w:lang w:eastAsia="zh-CN"/>
              </w:rPr>
              <w:t>1</w:t>
            </w:r>
            <w:r>
              <w:rPr>
                <w:rFonts w:ascii="仿宋" w:eastAsia="仿宋" w:hAnsi="仿宋" w:cs="仿宋" w:hint="eastAsia"/>
                <w:sz w:val="28"/>
                <w:szCs w:val="28"/>
                <w:lang w:eastAsia="zh-CN"/>
              </w:rPr>
              <w:t>.</w:t>
            </w:r>
            <w:r>
              <w:rPr>
                <w:rFonts w:ascii="仿宋" w:eastAsia="仿宋" w:hAnsi="仿宋" w:cs="仿宋" w:hint="eastAsia"/>
                <w:sz w:val="28"/>
                <w:szCs w:val="28"/>
                <w:lang w:eastAsia="zh-CN"/>
              </w:rPr>
              <w:t>1</w:t>
            </w:r>
            <w:r>
              <w:rPr>
                <w:rFonts w:ascii="仿宋" w:eastAsia="仿宋" w:hAnsi="仿宋" w:cs="仿宋" w:hint="eastAsia"/>
                <w:sz w:val="28"/>
                <w:szCs w:val="28"/>
                <w:lang w:eastAsia="zh-CN"/>
              </w:rPr>
              <w:t>-</w:t>
            </w:r>
            <w:r>
              <w:rPr>
                <w:rFonts w:ascii="仿宋" w:eastAsia="仿宋" w:hAnsi="仿宋" w:cs="仿宋" w:hint="eastAsia"/>
                <w:sz w:val="28"/>
                <w:szCs w:val="28"/>
                <w:lang w:eastAsia="zh-CN"/>
              </w:rPr>
              <w:t>201</w:t>
            </w:r>
            <w:r>
              <w:rPr>
                <w:rFonts w:ascii="仿宋" w:eastAsia="仿宋" w:hAnsi="仿宋" w:cs="仿宋" w:hint="eastAsia"/>
                <w:sz w:val="28"/>
                <w:szCs w:val="28"/>
                <w:lang w:eastAsia="zh-CN"/>
              </w:rPr>
              <w:t>3.</w:t>
            </w:r>
            <w:r>
              <w:rPr>
                <w:rFonts w:ascii="仿宋" w:eastAsia="仿宋" w:hAnsi="仿宋" w:cs="仿宋" w:hint="eastAsia"/>
                <w:sz w:val="28"/>
                <w:szCs w:val="28"/>
                <w:lang w:eastAsia="zh-CN"/>
              </w:rPr>
              <w:t>12</w:t>
            </w:r>
            <w:r>
              <w:rPr>
                <w:rFonts w:ascii="仿宋" w:eastAsia="仿宋" w:hAnsi="仿宋" w:cs="仿宋" w:hint="eastAsia"/>
                <w:sz w:val="28"/>
                <w:szCs w:val="28"/>
                <w:lang w:eastAsia="zh-CN"/>
              </w:rPr>
              <w:t>.</w:t>
            </w:r>
            <w:r>
              <w:rPr>
                <w:rFonts w:ascii="仿宋" w:eastAsia="仿宋" w:hAnsi="仿宋" w:cs="仿宋" w:hint="eastAsia"/>
                <w:sz w:val="28"/>
                <w:szCs w:val="28"/>
                <w:lang w:eastAsia="zh-CN"/>
              </w:rPr>
              <w:t>31</w:t>
            </w:r>
          </w:p>
        </w:tc>
        <w:tc>
          <w:tcPr>
            <w:tcW w:w="945" w:type="dxa"/>
            <w:vMerge w:val="restart"/>
            <w:vAlign w:val="center"/>
          </w:tcPr>
          <w:p w14:paraId="32479533" w14:textId="77777777" w:rsidR="00FE32B9" w:rsidRDefault="004F4AE5">
            <w:pPr>
              <w:kinsoku/>
              <w:autoSpaceDE/>
              <w:autoSpaceDN/>
              <w:adjustRightInd/>
              <w:snapToGrid/>
              <w:spacing w:line="540" w:lineRule="exact"/>
              <w:jc w:val="center"/>
              <w:textAlignment w:val="auto"/>
              <w:rPr>
                <w:rFonts w:ascii="仿宋" w:eastAsia="仿宋" w:hAnsi="仿宋" w:cs="仿宋"/>
                <w:sz w:val="28"/>
                <w:szCs w:val="28"/>
                <w:lang w:eastAsia="zh-CN"/>
              </w:rPr>
            </w:pPr>
            <w:r>
              <w:rPr>
                <w:rFonts w:ascii="仿宋" w:eastAsia="仿宋" w:hAnsi="仿宋" w:cs="仿宋" w:hint="eastAsia"/>
                <w:sz w:val="28"/>
                <w:szCs w:val="28"/>
                <w:lang w:eastAsia="zh-CN"/>
              </w:rPr>
              <w:t>4</w:t>
            </w:r>
          </w:p>
        </w:tc>
        <w:tc>
          <w:tcPr>
            <w:tcW w:w="1868" w:type="dxa"/>
            <w:vAlign w:val="center"/>
          </w:tcPr>
          <w:p w14:paraId="7F33A6A2" w14:textId="77777777" w:rsidR="00FE32B9" w:rsidRDefault="004F4AE5">
            <w:pPr>
              <w:spacing w:line="540" w:lineRule="exact"/>
              <w:jc w:val="center"/>
              <w:rPr>
                <w:rFonts w:ascii="仿宋" w:eastAsia="仿宋" w:hAnsi="仿宋" w:cs="仿宋"/>
                <w:sz w:val="28"/>
                <w:szCs w:val="28"/>
                <w:lang w:eastAsia="zh-CN"/>
              </w:rPr>
            </w:pPr>
            <w:r>
              <w:rPr>
                <w:rFonts w:ascii="仿宋" w:eastAsia="仿宋" w:hAnsi="仿宋" w:cs="仿宋" w:hint="eastAsia"/>
                <w:sz w:val="28"/>
                <w:szCs w:val="28"/>
                <w:lang w:eastAsia="zh-CN"/>
              </w:rPr>
              <w:t>个人赛</w:t>
            </w:r>
          </w:p>
        </w:tc>
        <w:tc>
          <w:tcPr>
            <w:tcW w:w="1792" w:type="dxa"/>
            <w:vAlign w:val="center"/>
          </w:tcPr>
          <w:p w14:paraId="7B8C7E46" w14:textId="77777777" w:rsidR="00FE32B9" w:rsidRDefault="004F4AE5">
            <w:pPr>
              <w:spacing w:line="540" w:lineRule="exact"/>
              <w:jc w:val="center"/>
              <w:rPr>
                <w:rFonts w:ascii="仿宋" w:eastAsia="仿宋" w:hAnsi="仿宋" w:cs="仿宋"/>
                <w:sz w:val="28"/>
                <w:szCs w:val="28"/>
                <w:lang w:eastAsia="zh-CN"/>
              </w:rPr>
            </w:pPr>
            <w:r>
              <w:rPr>
                <w:rFonts w:ascii="仿宋" w:eastAsia="仿宋" w:hAnsi="仿宋" w:cs="仿宋" w:hint="eastAsia"/>
                <w:sz w:val="28"/>
                <w:szCs w:val="28"/>
                <w:lang w:eastAsia="zh-CN"/>
              </w:rPr>
              <w:t>个人赛</w:t>
            </w:r>
          </w:p>
        </w:tc>
      </w:tr>
      <w:tr w:rsidR="00FE32B9" w14:paraId="445563FE" w14:textId="77777777">
        <w:trPr>
          <w:trHeight w:val="567"/>
        </w:trPr>
        <w:tc>
          <w:tcPr>
            <w:tcW w:w="961" w:type="dxa"/>
            <w:vMerge/>
            <w:vAlign w:val="center"/>
          </w:tcPr>
          <w:p w14:paraId="29180C0D" w14:textId="77777777" w:rsidR="00FE32B9" w:rsidRDefault="00FE32B9">
            <w:pPr>
              <w:kinsoku/>
              <w:autoSpaceDE/>
              <w:autoSpaceDN/>
              <w:adjustRightInd/>
              <w:snapToGrid/>
              <w:spacing w:line="540" w:lineRule="exact"/>
              <w:jc w:val="center"/>
              <w:textAlignment w:val="auto"/>
              <w:rPr>
                <w:rFonts w:ascii="仿宋" w:eastAsia="仿宋" w:hAnsi="仿宋" w:cs="仿宋"/>
                <w:b/>
                <w:bCs/>
                <w:sz w:val="28"/>
                <w:szCs w:val="28"/>
                <w:lang w:eastAsia="zh-CN"/>
              </w:rPr>
            </w:pPr>
          </w:p>
        </w:tc>
        <w:tc>
          <w:tcPr>
            <w:tcW w:w="3071" w:type="dxa"/>
            <w:vMerge/>
            <w:vAlign w:val="center"/>
          </w:tcPr>
          <w:p w14:paraId="1A9320FF" w14:textId="77777777" w:rsidR="00FE32B9" w:rsidRDefault="00FE32B9">
            <w:pPr>
              <w:kinsoku/>
              <w:autoSpaceDE/>
              <w:autoSpaceDN/>
              <w:adjustRightInd/>
              <w:snapToGrid/>
              <w:spacing w:line="540" w:lineRule="exact"/>
              <w:jc w:val="center"/>
              <w:textAlignment w:val="auto"/>
              <w:rPr>
                <w:rFonts w:ascii="仿宋" w:eastAsia="仿宋" w:hAnsi="仿宋" w:cs="仿宋"/>
                <w:b/>
                <w:bCs/>
                <w:sz w:val="28"/>
                <w:szCs w:val="28"/>
                <w:lang w:eastAsia="zh-CN"/>
              </w:rPr>
            </w:pPr>
          </w:p>
        </w:tc>
        <w:tc>
          <w:tcPr>
            <w:tcW w:w="945" w:type="dxa"/>
            <w:vMerge/>
            <w:vAlign w:val="center"/>
          </w:tcPr>
          <w:p w14:paraId="19659B0D" w14:textId="77777777" w:rsidR="00FE32B9" w:rsidRDefault="00FE32B9">
            <w:pPr>
              <w:kinsoku/>
              <w:autoSpaceDE/>
              <w:autoSpaceDN/>
              <w:adjustRightInd/>
              <w:snapToGrid/>
              <w:spacing w:line="540" w:lineRule="exact"/>
              <w:jc w:val="center"/>
              <w:textAlignment w:val="auto"/>
              <w:rPr>
                <w:rFonts w:ascii="仿宋" w:eastAsia="仿宋" w:hAnsi="仿宋" w:cs="仿宋"/>
                <w:b/>
                <w:bCs/>
                <w:sz w:val="28"/>
                <w:szCs w:val="28"/>
                <w:lang w:eastAsia="zh-CN"/>
              </w:rPr>
            </w:pPr>
          </w:p>
        </w:tc>
        <w:tc>
          <w:tcPr>
            <w:tcW w:w="1868" w:type="dxa"/>
            <w:vAlign w:val="center"/>
          </w:tcPr>
          <w:p w14:paraId="69F9EEFA" w14:textId="77777777" w:rsidR="00FE32B9" w:rsidRDefault="004F4AE5">
            <w:pPr>
              <w:spacing w:line="540" w:lineRule="exact"/>
              <w:jc w:val="center"/>
              <w:rPr>
                <w:rFonts w:ascii="仿宋" w:eastAsia="仿宋" w:hAnsi="仿宋" w:cs="仿宋"/>
                <w:sz w:val="28"/>
                <w:szCs w:val="28"/>
                <w:lang w:eastAsia="zh-CN"/>
              </w:rPr>
            </w:pPr>
            <w:r>
              <w:rPr>
                <w:rFonts w:ascii="仿宋" w:eastAsia="仿宋" w:hAnsi="仿宋" w:cs="仿宋" w:hint="eastAsia"/>
                <w:sz w:val="28"/>
                <w:szCs w:val="28"/>
                <w:lang w:eastAsia="zh-CN"/>
              </w:rPr>
              <w:t>个人计时赛</w:t>
            </w:r>
          </w:p>
        </w:tc>
        <w:tc>
          <w:tcPr>
            <w:tcW w:w="1792" w:type="dxa"/>
            <w:vAlign w:val="center"/>
          </w:tcPr>
          <w:p w14:paraId="3451E1EF" w14:textId="77777777" w:rsidR="00FE32B9" w:rsidRDefault="004F4AE5">
            <w:pPr>
              <w:spacing w:line="540" w:lineRule="exact"/>
              <w:jc w:val="center"/>
              <w:rPr>
                <w:rFonts w:ascii="仿宋" w:eastAsia="仿宋" w:hAnsi="仿宋" w:cs="仿宋"/>
                <w:sz w:val="28"/>
                <w:szCs w:val="28"/>
                <w:lang w:eastAsia="zh-CN"/>
              </w:rPr>
            </w:pPr>
            <w:r>
              <w:rPr>
                <w:rFonts w:ascii="仿宋" w:eastAsia="仿宋" w:hAnsi="仿宋" w:cs="仿宋" w:hint="eastAsia"/>
                <w:sz w:val="28"/>
                <w:szCs w:val="28"/>
                <w:lang w:eastAsia="zh-CN"/>
              </w:rPr>
              <w:t>个人计时赛</w:t>
            </w:r>
          </w:p>
        </w:tc>
      </w:tr>
    </w:tbl>
    <w:p w14:paraId="1AE9DCC5" w14:textId="77777777" w:rsidR="00FE32B9" w:rsidRDefault="004F4AE5">
      <w:pPr>
        <w:widowControl w:val="0"/>
        <w:kinsoku/>
        <w:autoSpaceDE/>
        <w:autoSpaceDN/>
        <w:adjustRightInd/>
        <w:snapToGrid/>
        <w:spacing w:line="540" w:lineRule="exact"/>
        <w:ind w:firstLineChars="200" w:firstLine="562"/>
        <w:textAlignment w:val="auto"/>
        <w:rPr>
          <w:rFonts w:ascii="仿宋" w:eastAsia="仿宋" w:hAnsi="仿宋" w:cs="仿宋"/>
          <w:b/>
          <w:bCs/>
          <w:sz w:val="28"/>
          <w:szCs w:val="28"/>
        </w:rPr>
      </w:pPr>
      <w:proofErr w:type="spellStart"/>
      <w:r>
        <w:rPr>
          <w:rFonts w:ascii="仿宋" w:eastAsia="仿宋" w:hAnsi="仿宋" w:cs="仿宋" w:hint="eastAsia"/>
          <w:b/>
          <w:bCs/>
          <w:sz w:val="28"/>
          <w:szCs w:val="28"/>
        </w:rPr>
        <w:t>八、参赛资格</w:t>
      </w:r>
      <w:proofErr w:type="spellEnd"/>
    </w:p>
    <w:p w14:paraId="18C72EB6" w14:textId="77777777" w:rsidR="00FE32B9" w:rsidRDefault="004F4AE5">
      <w:pPr>
        <w:spacing w:line="540" w:lineRule="exact"/>
        <w:ind w:firstLineChars="200" w:firstLine="560"/>
        <w:rPr>
          <w:rFonts w:ascii="仿宋" w:eastAsia="仿宋" w:hAnsi="仿宋" w:cs="仿宋"/>
          <w:color w:val="0000FF"/>
          <w:sz w:val="28"/>
          <w:szCs w:val="28"/>
          <w:lang w:eastAsia="zh-CN"/>
        </w:rPr>
      </w:pPr>
      <w:r>
        <w:rPr>
          <w:rFonts w:ascii="仿宋" w:eastAsia="仿宋" w:hAnsi="仿宋" w:cs="仿宋" w:hint="eastAsia"/>
          <w:sz w:val="28"/>
          <w:szCs w:val="28"/>
          <w:lang w:eastAsia="zh-CN"/>
        </w:rPr>
        <w:t>（</w:t>
      </w:r>
      <w:r>
        <w:rPr>
          <w:rFonts w:ascii="仿宋" w:eastAsia="仿宋" w:hAnsi="仿宋" w:cs="仿宋" w:hint="eastAsia"/>
          <w:sz w:val="28"/>
          <w:szCs w:val="28"/>
          <w:lang w:eastAsia="zh-CN"/>
        </w:rPr>
        <w:t>一</w:t>
      </w:r>
      <w:r>
        <w:rPr>
          <w:rFonts w:ascii="仿宋" w:eastAsia="仿宋" w:hAnsi="仿宋" w:cs="仿宋" w:hint="eastAsia"/>
          <w:sz w:val="28"/>
          <w:szCs w:val="28"/>
          <w:lang w:eastAsia="zh-CN"/>
        </w:rPr>
        <w:t>）</w:t>
      </w:r>
      <w:r>
        <w:rPr>
          <w:rFonts w:ascii="仿宋" w:eastAsia="仿宋" w:hAnsi="仿宋" w:cs="仿宋" w:hint="eastAsia"/>
          <w:sz w:val="28"/>
          <w:szCs w:val="28"/>
          <w:lang w:eastAsia="zh-CN"/>
        </w:rPr>
        <w:t>运动员须具有中国国籍（包括港、澳、台）。运动员须经医务部门检查，证明身体健康，适合参赛。</w:t>
      </w:r>
    </w:p>
    <w:p w14:paraId="2C57B7FD" w14:textId="77777777" w:rsidR="00FE32B9" w:rsidRDefault="004F4AE5">
      <w:pPr>
        <w:spacing w:line="54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（二）每名运动员只能代表一个单位（代表团）参赛；运动员不得跨越组别参赛。</w:t>
      </w:r>
    </w:p>
    <w:p w14:paraId="3C3A1D68" w14:textId="77777777" w:rsidR="00FE32B9" w:rsidRDefault="00FE32B9">
      <w:pPr>
        <w:widowControl w:val="0"/>
        <w:kinsoku/>
        <w:autoSpaceDE/>
        <w:autoSpaceDN/>
        <w:adjustRightInd/>
        <w:snapToGrid/>
        <w:spacing w:line="540" w:lineRule="exact"/>
        <w:ind w:firstLineChars="200" w:firstLine="560"/>
        <w:textAlignment w:val="auto"/>
        <w:rPr>
          <w:rFonts w:ascii="仿宋" w:eastAsia="仿宋" w:hAnsi="仿宋" w:cs="仿宋"/>
          <w:sz w:val="28"/>
          <w:szCs w:val="28"/>
          <w:lang w:eastAsia="zh-CN"/>
        </w:rPr>
      </w:pPr>
    </w:p>
    <w:p w14:paraId="1C86F6F9" w14:textId="77777777" w:rsidR="00FE32B9" w:rsidRDefault="004F4AE5">
      <w:pPr>
        <w:widowControl w:val="0"/>
        <w:kinsoku/>
        <w:autoSpaceDE/>
        <w:autoSpaceDN/>
        <w:adjustRightInd/>
        <w:snapToGrid/>
        <w:spacing w:line="540" w:lineRule="exact"/>
        <w:ind w:firstLineChars="200" w:firstLine="560"/>
        <w:textAlignment w:val="auto"/>
        <w:rPr>
          <w:rFonts w:ascii="仿宋" w:eastAsia="仿宋" w:hAnsi="仿宋" w:cs="仿宋"/>
          <w:sz w:val="28"/>
          <w:szCs w:val="28"/>
          <w:lang w:eastAsia="zh-CN"/>
        </w:rPr>
      </w:pPr>
      <w:r>
        <w:rPr>
          <w:rFonts w:ascii="仿宋" w:eastAsia="仿宋" w:hAnsi="仿宋" w:cs="仿宋" w:hint="eastAsia"/>
          <w:sz w:val="28"/>
          <w:szCs w:val="28"/>
          <w:lang w:eastAsia="zh-CN"/>
        </w:rPr>
        <w:t>（</w:t>
      </w:r>
      <w:r>
        <w:rPr>
          <w:rFonts w:ascii="仿宋" w:eastAsia="仿宋" w:hAnsi="仿宋" w:cs="仿宋" w:hint="eastAsia"/>
          <w:sz w:val="28"/>
          <w:szCs w:val="28"/>
          <w:lang w:eastAsia="zh-CN"/>
        </w:rPr>
        <w:t>三</w:t>
      </w:r>
      <w:r>
        <w:rPr>
          <w:rFonts w:ascii="仿宋" w:eastAsia="仿宋" w:hAnsi="仿宋" w:cs="仿宋" w:hint="eastAsia"/>
          <w:sz w:val="28"/>
          <w:szCs w:val="28"/>
          <w:lang w:eastAsia="zh-CN"/>
        </w:rPr>
        <w:t>）</w:t>
      </w:r>
      <w:r>
        <w:rPr>
          <w:rFonts w:ascii="仿宋" w:eastAsia="仿宋" w:hAnsi="仿宋" w:cs="仿宋" w:hint="eastAsia"/>
          <w:sz w:val="28"/>
          <w:szCs w:val="28"/>
          <w:lang w:eastAsia="zh-CN"/>
        </w:rPr>
        <w:t>参赛运动员必须是</w:t>
      </w:r>
      <w:r>
        <w:rPr>
          <w:rFonts w:ascii="仿宋" w:eastAsia="仿宋" w:hAnsi="仿宋" w:cs="仿宋" w:hint="eastAsia"/>
          <w:sz w:val="28"/>
          <w:szCs w:val="28"/>
          <w:lang w:eastAsia="zh-CN"/>
        </w:rPr>
        <w:t>202</w:t>
      </w:r>
      <w:r>
        <w:rPr>
          <w:rFonts w:ascii="仿宋" w:eastAsia="仿宋" w:hAnsi="仿宋" w:cs="仿宋" w:hint="eastAsia"/>
          <w:sz w:val="28"/>
          <w:szCs w:val="28"/>
          <w:lang w:eastAsia="zh-CN"/>
        </w:rPr>
        <w:t>6</w:t>
      </w:r>
      <w:r>
        <w:rPr>
          <w:rFonts w:ascii="仿宋" w:eastAsia="仿宋" w:hAnsi="仿宋" w:cs="仿宋" w:hint="eastAsia"/>
          <w:sz w:val="28"/>
          <w:szCs w:val="28"/>
          <w:lang w:eastAsia="zh-CN"/>
        </w:rPr>
        <w:t>年在本市有效注册的青少年运动员，并持本人当年有效的《上海市青少年运动员注册卡》参赛。</w:t>
      </w:r>
    </w:p>
    <w:p w14:paraId="00BD8048" w14:textId="77777777" w:rsidR="00FE32B9" w:rsidRDefault="004F4AE5">
      <w:pPr>
        <w:numPr>
          <w:ilvl w:val="255"/>
          <w:numId w:val="0"/>
        </w:numPr>
        <w:kinsoku/>
        <w:autoSpaceDE/>
        <w:autoSpaceDN/>
        <w:adjustRightInd/>
        <w:snapToGrid/>
        <w:spacing w:line="540" w:lineRule="exact"/>
        <w:ind w:firstLineChars="200" w:firstLine="560"/>
        <w:textAlignment w:val="auto"/>
        <w:rPr>
          <w:rFonts w:ascii="仿宋" w:eastAsia="仿宋" w:hAnsi="仿宋" w:cs="仿宋"/>
          <w:color w:val="FF0000"/>
          <w:sz w:val="28"/>
          <w:szCs w:val="28"/>
          <w:lang w:eastAsia="zh-CN"/>
        </w:rPr>
      </w:pPr>
      <w:r>
        <w:rPr>
          <w:rFonts w:ascii="仿宋" w:eastAsia="仿宋" w:hAnsi="仿宋" w:cs="仿宋" w:hint="eastAsia"/>
          <w:kern w:val="2"/>
          <w:sz w:val="28"/>
          <w:szCs w:val="28"/>
          <w:lang w:eastAsia="zh-CN"/>
        </w:rPr>
        <w:t>（四）</w:t>
      </w:r>
      <w:r>
        <w:rPr>
          <w:rFonts w:ascii="仿宋" w:eastAsia="仿宋" w:hAnsi="仿宋" w:cs="仿宋" w:hint="eastAsia"/>
          <w:color w:val="auto"/>
          <w:sz w:val="28"/>
          <w:szCs w:val="28"/>
          <w:lang w:eastAsia="zh-CN"/>
        </w:rPr>
        <w:t>运动员须参加</w:t>
      </w:r>
      <w:r>
        <w:rPr>
          <w:rFonts w:ascii="仿宋" w:eastAsia="仿宋" w:hAnsi="仿宋" w:cs="仿宋" w:hint="eastAsia"/>
          <w:color w:val="auto"/>
          <w:sz w:val="28"/>
          <w:szCs w:val="28"/>
          <w:lang w:eastAsia="zh-CN"/>
        </w:rPr>
        <w:t>202</w:t>
      </w:r>
      <w:r>
        <w:rPr>
          <w:rFonts w:ascii="仿宋" w:eastAsia="仿宋" w:hAnsi="仿宋" w:cs="仿宋" w:hint="eastAsia"/>
          <w:color w:val="auto"/>
          <w:sz w:val="28"/>
          <w:szCs w:val="28"/>
          <w:lang w:eastAsia="zh-CN"/>
        </w:rPr>
        <w:t>6</w:t>
      </w:r>
      <w:r>
        <w:rPr>
          <w:rFonts w:ascii="仿宋" w:eastAsia="仿宋" w:hAnsi="仿宋" w:cs="仿宋" w:hint="eastAsia"/>
          <w:color w:val="auto"/>
          <w:sz w:val="28"/>
          <w:szCs w:val="28"/>
          <w:lang w:eastAsia="zh-CN"/>
        </w:rPr>
        <w:t>年上海市青少年体育精英系列赛自行车比赛第一站暨上海市自行车二线体能</w:t>
      </w:r>
      <w:proofErr w:type="gramStart"/>
      <w:r>
        <w:rPr>
          <w:rFonts w:ascii="仿宋" w:eastAsia="仿宋" w:hAnsi="仿宋" w:cs="仿宋" w:hint="eastAsia"/>
          <w:color w:val="auto"/>
          <w:sz w:val="28"/>
          <w:szCs w:val="28"/>
          <w:lang w:eastAsia="zh-CN"/>
        </w:rPr>
        <w:t>测试赛且基础</w:t>
      </w:r>
      <w:proofErr w:type="gramEnd"/>
      <w:r>
        <w:rPr>
          <w:rFonts w:ascii="仿宋" w:eastAsia="仿宋" w:hAnsi="仿宋" w:cs="仿宋" w:hint="eastAsia"/>
          <w:color w:val="auto"/>
          <w:sz w:val="28"/>
          <w:szCs w:val="28"/>
          <w:lang w:eastAsia="zh-CN"/>
        </w:rPr>
        <w:t>体能测试成绩总</w:t>
      </w:r>
      <w:r>
        <w:rPr>
          <w:rFonts w:ascii="仿宋" w:eastAsia="仿宋" w:hAnsi="仿宋" w:cs="仿宋" w:hint="eastAsia"/>
          <w:color w:val="auto"/>
          <w:sz w:val="28"/>
          <w:szCs w:val="28"/>
          <w:lang w:eastAsia="zh-CN"/>
        </w:rPr>
        <w:t>分达</w:t>
      </w:r>
      <w:r>
        <w:rPr>
          <w:rFonts w:ascii="仿宋" w:eastAsia="仿宋" w:hAnsi="仿宋" w:cs="仿宋" w:hint="eastAsia"/>
          <w:color w:val="auto"/>
          <w:sz w:val="28"/>
          <w:szCs w:val="28"/>
          <w:lang w:eastAsia="zh-CN"/>
        </w:rPr>
        <w:t>40</w:t>
      </w:r>
      <w:r>
        <w:rPr>
          <w:rFonts w:ascii="仿宋" w:eastAsia="仿宋" w:hAnsi="仿宋" w:cs="仿宋" w:hint="eastAsia"/>
          <w:color w:val="auto"/>
          <w:sz w:val="28"/>
          <w:szCs w:val="28"/>
          <w:lang w:eastAsia="zh-CN"/>
        </w:rPr>
        <w:t>分</w:t>
      </w:r>
      <w:r>
        <w:rPr>
          <w:rFonts w:ascii="仿宋" w:eastAsia="仿宋" w:hAnsi="仿宋" w:cs="仿宋" w:hint="eastAsia"/>
          <w:color w:val="auto"/>
          <w:sz w:val="28"/>
          <w:szCs w:val="28"/>
          <w:lang w:eastAsia="zh-CN"/>
        </w:rPr>
        <w:t>及</w:t>
      </w:r>
      <w:r>
        <w:rPr>
          <w:rFonts w:ascii="仿宋" w:eastAsia="仿宋" w:hAnsi="仿宋" w:cs="仿宋" w:hint="eastAsia"/>
          <w:color w:val="auto"/>
          <w:sz w:val="28"/>
          <w:szCs w:val="28"/>
          <w:lang w:eastAsia="zh-CN"/>
        </w:rPr>
        <w:t>以上</w:t>
      </w:r>
      <w:r>
        <w:rPr>
          <w:rFonts w:ascii="仿宋" w:eastAsia="仿宋" w:hAnsi="仿宋" w:cs="仿宋" w:hint="eastAsia"/>
          <w:color w:val="auto"/>
          <w:sz w:val="28"/>
          <w:szCs w:val="28"/>
          <w:lang w:eastAsia="zh-CN"/>
        </w:rPr>
        <w:t>。</w:t>
      </w:r>
    </w:p>
    <w:p w14:paraId="00EF0B20" w14:textId="77777777" w:rsidR="00FE32B9" w:rsidRDefault="004F4AE5">
      <w:pPr>
        <w:spacing w:line="54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w:t>
      </w:r>
      <w:r>
        <w:rPr>
          <w:rFonts w:ascii="仿宋" w:eastAsia="仿宋" w:hAnsi="仿宋" w:cs="仿宋" w:hint="eastAsia"/>
          <w:sz w:val="28"/>
          <w:szCs w:val="28"/>
          <w:lang w:eastAsia="zh-CN"/>
        </w:rPr>
        <w:t>五</w:t>
      </w:r>
      <w:r>
        <w:rPr>
          <w:rFonts w:ascii="仿宋" w:eastAsia="仿宋" w:hAnsi="仿宋" w:cs="仿宋" w:hint="eastAsia"/>
          <w:sz w:val="28"/>
          <w:szCs w:val="28"/>
          <w:lang w:eastAsia="zh-CN"/>
        </w:rPr>
        <w:t>）按照市体育局《上海市体育后备人才输送认定办法》（</w:t>
      </w:r>
      <w:proofErr w:type="gramStart"/>
      <w:r>
        <w:rPr>
          <w:rFonts w:ascii="仿宋" w:eastAsia="仿宋" w:hAnsi="仿宋" w:cs="仿宋" w:hint="eastAsia"/>
          <w:sz w:val="28"/>
          <w:szCs w:val="28"/>
          <w:lang w:eastAsia="zh-CN"/>
        </w:rPr>
        <w:t>沪体青</w:t>
      </w:r>
      <w:proofErr w:type="gramEnd"/>
      <w:r>
        <w:rPr>
          <w:rFonts w:ascii="仿宋" w:eastAsia="仿宋" w:hAnsi="仿宋" w:cs="仿宋" w:hint="eastAsia"/>
          <w:sz w:val="28"/>
          <w:szCs w:val="28"/>
          <w:lang w:eastAsia="zh-CN"/>
        </w:rPr>
        <w:t>〔</w:t>
      </w:r>
      <w:r>
        <w:rPr>
          <w:rFonts w:ascii="仿宋" w:eastAsia="仿宋" w:hAnsi="仿宋" w:cs="仿宋" w:hint="eastAsia"/>
          <w:sz w:val="28"/>
          <w:szCs w:val="28"/>
          <w:lang w:eastAsia="zh-CN"/>
        </w:rPr>
        <w:t>2023</w:t>
      </w:r>
      <w:r>
        <w:rPr>
          <w:rFonts w:ascii="仿宋" w:eastAsia="仿宋" w:hAnsi="仿宋" w:cs="仿宋" w:hint="eastAsia"/>
          <w:sz w:val="28"/>
          <w:szCs w:val="28"/>
          <w:lang w:eastAsia="zh-CN"/>
        </w:rPr>
        <w:t>〕</w:t>
      </w:r>
      <w:r>
        <w:rPr>
          <w:rFonts w:ascii="仿宋" w:eastAsia="仿宋" w:hAnsi="仿宋" w:cs="仿宋" w:hint="eastAsia"/>
          <w:sz w:val="28"/>
          <w:szCs w:val="28"/>
          <w:lang w:eastAsia="zh-CN"/>
        </w:rPr>
        <w:t>72</w:t>
      </w:r>
      <w:r>
        <w:rPr>
          <w:rFonts w:ascii="仿宋" w:eastAsia="仿宋" w:hAnsi="仿宋" w:cs="仿宋" w:hint="eastAsia"/>
          <w:sz w:val="28"/>
          <w:szCs w:val="28"/>
          <w:lang w:eastAsia="zh-CN"/>
        </w:rPr>
        <w:t>号），已被认定为向一线输送或等同于向一线输送的运动员均不得参加本届运动会。上述运动员的认定以本届运动会第二次报名前市体育局、市人力资源社会保障局有关文件及相关证明材料为准。</w:t>
      </w:r>
    </w:p>
    <w:p w14:paraId="6D8A6A3E" w14:textId="77777777" w:rsidR="00FE32B9" w:rsidRDefault="004F4AE5">
      <w:pPr>
        <w:spacing w:line="54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w:t>
      </w:r>
      <w:r>
        <w:rPr>
          <w:rFonts w:ascii="仿宋" w:eastAsia="仿宋" w:hAnsi="仿宋" w:cs="仿宋" w:hint="eastAsia"/>
          <w:color w:val="auto"/>
          <w:sz w:val="28"/>
          <w:szCs w:val="28"/>
          <w:lang w:eastAsia="zh-CN"/>
        </w:rPr>
        <w:t>六</w:t>
      </w:r>
      <w:r>
        <w:rPr>
          <w:rFonts w:ascii="仿宋" w:eastAsia="仿宋" w:hAnsi="仿宋" w:cs="仿宋" w:hint="eastAsia"/>
          <w:sz w:val="28"/>
          <w:szCs w:val="28"/>
          <w:lang w:eastAsia="zh-CN"/>
        </w:rPr>
        <w:t>）</w:t>
      </w:r>
      <w:r>
        <w:rPr>
          <w:rFonts w:ascii="仿宋" w:eastAsia="仿宋" w:hAnsi="仿宋" w:cs="仿宋" w:hint="eastAsia"/>
          <w:sz w:val="28"/>
          <w:szCs w:val="28"/>
          <w:lang w:eastAsia="zh-CN"/>
        </w:rPr>
        <w:t>2026</w:t>
      </w:r>
      <w:r>
        <w:rPr>
          <w:rFonts w:ascii="仿宋" w:eastAsia="仿宋" w:hAnsi="仿宋" w:cs="仿宋" w:hint="eastAsia"/>
          <w:sz w:val="28"/>
          <w:szCs w:val="28"/>
          <w:lang w:eastAsia="zh-CN"/>
        </w:rPr>
        <w:t>年已在外省市注册或代表外省市在国家体育总局注册的运动员不得参加比赛，经上海市体育局批准同意交流至外省市的运动员除外。</w:t>
      </w:r>
    </w:p>
    <w:p w14:paraId="721ACAE3" w14:textId="77777777" w:rsidR="00FE32B9" w:rsidRDefault="004F4AE5">
      <w:pPr>
        <w:numPr>
          <w:ilvl w:val="255"/>
          <w:numId w:val="0"/>
        </w:numPr>
        <w:spacing w:line="540" w:lineRule="exact"/>
        <w:ind w:firstLineChars="200" w:firstLine="544"/>
        <w:rPr>
          <w:rFonts w:ascii="仿宋" w:eastAsia="仿宋" w:hAnsi="仿宋" w:cs="仿宋"/>
          <w:spacing w:val="-4"/>
          <w:sz w:val="28"/>
          <w:szCs w:val="28"/>
          <w:lang w:eastAsia="zh-CN"/>
        </w:rPr>
      </w:pPr>
      <w:r>
        <w:rPr>
          <w:rFonts w:ascii="仿宋" w:eastAsia="仿宋" w:hAnsi="仿宋" w:cs="仿宋" w:hint="eastAsia"/>
          <w:spacing w:val="-4"/>
          <w:sz w:val="28"/>
          <w:szCs w:val="28"/>
          <w:lang w:eastAsia="zh-CN"/>
        </w:rPr>
        <w:t>（</w:t>
      </w:r>
      <w:r>
        <w:rPr>
          <w:rFonts w:ascii="仿宋" w:eastAsia="仿宋" w:hAnsi="仿宋" w:cs="仿宋" w:hint="eastAsia"/>
          <w:spacing w:val="-4"/>
          <w:sz w:val="28"/>
          <w:szCs w:val="28"/>
          <w:lang w:eastAsia="zh-CN"/>
        </w:rPr>
        <w:t>七</w:t>
      </w:r>
      <w:r>
        <w:rPr>
          <w:rFonts w:ascii="仿宋" w:eastAsia="仿宋" w:hAnsi="仿宋" w:cs="仿宋" w:hint="eastAsia"/>
          <w:spacing w:val="-4"/>
          <w:sz w:val="28"/>
          <w:szCs w:val="28"/>
          <w:lang w:eastAsia="zh-CN"/>
        </w:rPr>
        <w:t>）本市市属青少高水平运动队在编运动员代表注册单位参赛。</w:t>
      </w:r>
    </w:p>
    <w:p w14:paraId="08E64973" w14:textId="77777777" w:rsidR="00FE32B9" w:rsidRDefault="004F4AE5">
      <w:pPr>
        <w:numPr>
          <w:ilvl w:val="255"/>
          <w:numId w:val="0"/>
        </w:numPr>
        <w:spacing w:line="540" w:lineRule="exact"/>
        <w:ind w:firstLineChars="200" w:firstLine="544"/>
        <w:rPr>
          <w:rFonts w:ascii="仿宋" w:eastAsia="仿宋" w:hAnsi="仿宋" w:cs="仿宋"/>
          <w:color w:val="auto"/>
          <w:sz w:val="28"/>
          <w:szCs w:val="28"/>
          <w:lang w:eastAsia="zh-CN"/>
        </w:rPr>
      </w:pPr>
      <w:r>
        <w:rPr>
          <w:rFonts w:ascii="仿宋" w:eastAsia="仿宋" w:hAnsi="仿宋" w:cs="仿宋" w:hint="eastAsia"/>
          <w:spacing w:val="-4"/>
          <w:sz w:val="28"/>
          <w:szCs w:val="28"/>
          <w:lang w:eastAsia="zh-CN"/>
        </w:rPr>
        <w:t>（</w:t>
      </w:r>
      <w:r>
        <w:rPr>
          <w:rFonts w:ascii="仿宋" w:eastAsia="仿宋" w:hAnsi="仿宋" w:cs="仿宋" w:hint="eastAsia"/>
          <w:spacing w:val="-4"/>
          <w:sz w:val="28"/>
          <w:szCs w:val="28"/>
          <w:lang w:eastAsia="zh-CN"/>
        </w:rPr>
        <w:t>八</w:t>
      </w:r>
      <w:r>
        <w:rPr>
          <w:rFonts w:ascii="仿宋" w:eastAsia="仿宋" w:hAnsi="仿宋" w:cs="仿宋" w:hint="eastAsia"/>
          <w:spacing w:val="-4"/>
          <w:sz w:val="28"/>
          <w:szCs w:val="28"/>
          <w:lang w:eastAsia="zh-CN"/>
        </w:rPr>
        <w:t>）</w:t>
      </w:r>
      <w:r>
        <w:rPr>
          <w:rFonts w:ascii="仿宋" w:eastAsia="仿宋" w:hAnsi="仿宋" w:cs="仿宋" w:hint="eastAsia"/>
          <w:sz w:val="28"/>
          <w:szCs w:val="28"/>
          <w:lang w:eastAsia="zh-CN"/>
        </w:rPr>
        <w:t>经市教委、市体育局共同认定的上海市高中阶段学校引进优秀体育学生，于</w:t>
      </w:r>
      <w:r>
        <w:rPr>
          <w:rFonts w:ascii="仿宋" w:eastAsia="仿宋" w:hAnsi="仿宋" w:cs="仿宋" w:hint="eastAsia"/>
          <w:sz w:val="28"/>
          <w:szCs w:val="28"/>
          <w:lang w:eastAsia="zh-CN"/>
        </w:rPr>
        <w:t>2026</w:t>
      </w:r>
      <w:r>
        <w:rPr>
          <w:rFonts w:ascii="仿宋" w:eastAsia="仿宋" w:hAnsi="仿宋" w:cs="仿宋" w:hint="eastAsia"/>
          <w:sz w:val="28"/>
          <w:szCs w:val="28"/>
          <w:lang w:eastAsia="zh-CN"/>
        </w:rPr>
        <w:t>年</w:t>
      </w:r>
      <w:r>
        <w:rPr>
          <w:rFonts w:ascii="仿宋" w:eastAsia="仿宋" w:hAnsi="仿宋" w:cs="仿宋" w:hint="eastAsia"/>
          <w:sz w:val="28"/>
          <w:szCs w:val="28"/>
          <w:lang w:eastAsia="zh-CN"/>
        </w:rPr>
        <w:t>7</w:t>
      </w:r>
      <w:r>
        <w:rPr>
          <w:rFonts w:ascii="仿宋" w:eastAsia="仿宋" w:hAnsi="仿宋" w:cs="仿宋" w:hint="eastAsia"/>
          <w:sz w:val="28"/>
          <w:szCs w:val="28"/>
          <w:lang w:eastAsia="zh-CN"/>
        </w:rPr>
        <w:t>月</w:t>
      </w:r>
      <w:r>
        <w:rPr>
          <w:rFonts w:ascii="仿宋" w:eastAsia="仿宋" w:hAnsi="仿宋" w:cs="仿宋" w:hint="eastAsia"/>
          <w:sz w:val="28"/>
          <w:szCs w:val="28"/>
          <w:lang w:eastAsia="zh-CN"/>
        </w:rPr>
        <w:t>10</w:t>
      </w:r>
      <w:r>
        <w:rPr>
          <w:rFonts w:ascii="仿宋" w:eastAsia="仿宋" w:hAnsi="仿宋" w:cs="仿宋" w:hint="eastAsia"/>
          <w:sz w:val="28"/>
          <w:szCs w:val="28"/>
          <w:lang w:eastAsia="zh-CN"/>
        </w:rPr>
        <w:t>日前办理注册手续的，可直接参加本届运动会。</w:t>
      </w:r>
    </w:p>
    <w:p w14:paraId="059C724F" w14:textId="77777777" w:rsidR="00FE32B9" w:rsidRDefault="004F4AE5">
      <w:pPr>
        <w:widowControl w:val="0"/>
        <w:kinsoku/>
        <w:autoSpaceDE/>
        <w:autoSpaceDN/>
        <w:adjustRightInd/>
        <w:snapToGrid/>
        <w:spacing w:line="540" w:lineRule="exact"/>
        <w:ind w:firstLineChars="200" w:firstLine="562"/>
        <w:textAlignment w:val="auto"/>
        <w:rPr>
          <w:rFonts w:ascii="仿宋" w:eastAsia="仿宋" w:hAnsi="仿宋" w:cs="仿宋"/>
          <w:b/>
          <w:bCs/>
          <w:sz w:val="28"/>
          <w:szCs w:val="28"/>
          <w:lang w:eastAsia="zh-CN"/>
        </w:rPr>
      </w:pPr>
      <w:r>
        <w:rPr>
          <w:rFonts w:ascii="仿宋" w:eastAsia="仿宋" w:hAnsi="仿宋" w:cs="仿宋" w:hint="eastAsia"/>
          <w:b/>
          <w:bCs/>
          <w:sz w:val="28"/>
          <w:szCs w:val="28"/>
          <w:lang w:eastAsia="zh-CN"/>
        </w:rPr>
        <w:t>九、参加办法</w:t>
      </w:r>
    </w:p>
    <w:p w14:paraId="5DD9F6A5" w14:textId="77777777" w:rsidR="00FE32B9" w:rsidRDefault="004F4AE5">
      <w:pPr>
        <w:widowControl w:val="0"/>
        <w:kinsoku/>
        <w:autoSpaceDE/>
        <w:autoSpaceDN/>
        <w:adjustRightInd/>
        <w:snapToGrid/>
        <w:spacing w:line="540" w:lineRule="exact"/>
        <w:ind w:firstLineChars="200" w:firstLine="560"/>
        <w:textAlignment w:val="auto"/>
        <w:rPr>
          <w:rFonts w:ascii="仿宋" w:eastAsia="仿宋" w:hAnsi="仿宋" w:cs="仿宋"/>
          <w:color w:val="auto"/>
          <w:sz w:val="28"/>
          <w:szCs w:val="28"/>
          <w:lang w:eastAsia="zh-CN"/>
        </w:rPr>
      </w:pPr>
      <w:r>
        <w:rPr>
          <w:rFonts w:ascii="仿宋" w:eastAsia="仿宋" w:hAnsi="仿宋" w:cs="仿宋" w:hint="eastAsia"/>
          <w:sz w:val="28"/>
          <w:szCs w:val="28"/>
          <w:lang w:eastAsia="zh-CN"/>
        </w:rPr>
        <w:t>（一）</w:t>
      </w:r>
      <w:r>
        <w:rPr>
          <w:rFonts w:ascii="仿宋" w:eastAsia="仿宋" w:hAnsi="仿宋" w:cs="仿宋" w:hint="eastAsia"/>
          <w:sz w:val="28"/>
          <w:szCs w:val="28"/>
          <w:lang w:eastAsia="zh-CN"/>
        </w:rPr>
        <w:t>报名人数：</w:t>
      </w:r>
      <w:r>
        <w:rPr>
          <w:rFonts w:ascii="仿宋" w:eastAsia="仿宋" w:hAnsi="仿宋" w:cs="仿宋" w:hint="eastAsia"/>
          <w:sz w:val="28"/>
          <w:szCs w:val="28"/>
          <w:lang w:eastAsia="zh-CN"/>
        </w:rPr>
        <w:t>每单位可</w:t>
      </w:r>
      <w:proofErr w:type="gramStart"/>
      <w:r>
        <w:rPr>
          <w:rFonts w:ascii="仿宋" w:eastAsia="仿宋" w:hAnsi="仿宋" w:cs="仿宋" w:hint="eastAsia"/>
          <w:sz w:val="28"/>
          <w:szCs w:val="28"/>
          <w:lang w:eastAsia="zh-CN"/>
        </w:rPr>
        <w:t>报领队</w:t>
      </w:r>
      <w:proofErr w:type="gramEnd"/>
      <w:r>
        <w:rPr>
          <w:rFonts w:ascii="仿宋" w:eastAsia="仿宋" w:hAnsi="仿宋" w:cs="仿宋" w:hint="eastAsia"/>
          <w:sz w:val="28"/>
          <w:szCs w:val="28"/>
          <w:lang w:eastAsia="zh-CN"/>
        </w:rPr>
        <w:t>1</w:t>
      </w:r>
      <w:r>
        <w:rPr>
          <w:rFonts w:ascii="仿宋" w:eastAsia="仿宋" w:hAnsi="仿宋" w:cs="仿宋" w:hint="eastAsia"/>
          <w:sz w:val="28"/>
          <w:szCs w:val="28"/>
          <w:lang w:eastAsia="zh-CN"/>
        </w:rPr>
        <w:t>名，教练</w:t>
      </w:r>
      <w:r>
        <w:rPr>
          <w:rFonts w:ascii="仿宋" w:eastAsia="仿宋" w:hAnsi="仿宋" w:cs="仿宋" w:hint="eastAsia"/>
          <w:sz w:val="28"/>
          <w:szCs w:val="28"/>
          <w:lang w:eastAsia="zh-CN"/>
        </w:rPr>
        <w:t>1-</w:t>
      </w:r>
      <w:r>
        <w:rPr>
          <w:rFonts w:ascii="仿宋" w:eastAsia="仿宋" w:hAnsi="仿宋" w:cs="仿宋" w:hint="eastAsia"/>
          <w:sz w:val="28"/>
          <w:szCs w:val="28"/>
          <w:lang w:eastAsia="zh-CN"/>
        </w:rPr>
        <w:t>3</w:t>
      </w:r>
      <w:r>
        <w:rPr>
          <w:rFonts w:ascii="仿宋" w:eastAsia="仿宋" w:hAnsi="仿宋" w:cs="仿宋" w:hint="eastAsia"/>
          <w:sz w:val="28"/>
          <w:szCs w:val="28"/>
          <w:lang w:eastAsia="zh-CN"/>
        </w:rPr>
        <w:t>名，</w:t>
      </w:r>
      <w:r>
        <w:rPr>
          <w:rFonts w:ascii="仿宋" w:eastAsia="仿宋" w:hAnsi="仿宋" w:cs="仿宋" w:hint="eastAsia"/>
          <w:sz w:val="28"/>
          <w:szCs w:val="28"/>
          <w:lang w:eastAsia="zh-CN"/>
        </w:rPr>
        <w:t>队医</w:t>
      </w:r>
      <w:r>
        <w:rPr>
          <w:rFonts w:ascii="仿宋" w:eastAsia="仿宋" w:hAnsi="仿宋" w:cs="仿宋" w:hint="eastAsia"/>
          <w:sz w:val="28"/>
          <w:szCs w:val="28"/>
          <w:lang w:eastAsia="zh-CN"/>
        </w:rPr>
        <w:t>1</w:t>
      </w:r>
      <w:r>
        <w:rPr>
          <w:rFonts w:ascii="仿宋" w:eastAsia="仿宋" w:hAnsi="仿宋" w:cs="仿宋" w:hint="eastAsia"/>
          <w:sz w:val="28"/>
          <w:szCs w:val="28"/>
          <w:lang w:eastAsia="zh-CN"/>
        </w:rPr>
        <w:t>名</w:t>
      </w:r>
      <w:r>
        <w:rPr>
          <w:rFonts w:ascii="仿宋" w:eastAsia="仿宋" w:hAnsi="仿宋" w:cs="仿宋" w:hint="eastAsia"/>
          <w:sz w:val="28"/>
          <w:szCs w:val="28"/>
          <w:lang w:eastAsia="zh-CN"/>
        </w:rPr>
        <w:t>。男女各组别</w:t>
      </w:r>
      <w:r>
        <w:rPr>
          <w:rFonts w:ascii="仿宋" w:eastAsia="仿宋" w:hAnsi="仿宋" w:cs="仿宋" w:hint="eastAsia"/>
          <w:color w:val="auto"/>
          <w:sz w:val="28"/>
          <w:szCs w:val="28"/>
          <w:lang w:eastAsia="zh-CN"/>
        </w:rPr>
        <w:t>公路个人计时赛可报</w:t>
      </w:r>
      <w:r>
        <w:rPr>
          <w:rFonts w:ascii="仿宋" w:eastAsia="仿宋" w:hAnsi="仿宋" w:cs="仿宋" w:hint="eastAsia"/>
          <w:color w:val="auto"/>
          <w:sz w:val="28"/>
          <w:szCs w:val="28"/>
          <w:lang w:eastAsia="zh-CN"/>
        </w:rPr>
        <w:t>运动员</w:t>
      </w:r>
      <w:r>
        <w:rPr>
          <w:rFonts w:ascii="仿宋" w:eastAsia="仿宋" w:hAnsi="仿宋" w:cs="仿宋" w:hint="eastAsia"/>
          <w:color w:val="auto"/>
          <w:sz w:val="28"/>
          <w:szCs w:val="28"/>
          <w:lang w:eastAsia="zh-CN"/>
        </w:rPr>
        <w:t>人数</w:t>
      </w:r>
      <w:r>
        <w:rPr>
          <w:rFonts w:ascii="仿宋" w:eastAsia="仿宋" w:hAnsi="仿宋" w:cs="仿宋" w:hint="eastAsia"/>
          <w:color w:val="auto"/>
          <w:sz w:val="28"/>
          <w:szCs w:val="28"/>
          <w:lang w:eastAsia="zh-CN"/>
        </w:rPr>
        <w:t>不限，公路个人赛可报上场运动员</w:t>
      </w:r>
      <w:r>
        <w:rPr>
          <w:rFonts w:ascii="仿宋" w:eastAsia="仿宋" w:hAnsi="仿宋" w:cs="仿宋" w:hint="eastAsia"/>
          <w:color w:val="auto"/>
          <w:sz w:val="28"/>
          <w:szCs w:val="28"/>
          <w:lang w:eastAsia="zh-CN"/>
        </w:rPr>
        <w:t>6</w:t>
      </w:r>
      <w:r>
        <w:rPr>
          <w:rFonts w:ascii="仿宋" w:eastAsia="仿宋" w:hAnsi="仿宋" w:cs="仿宋" w:hint="eastAsia"/>
          <w:color w:val="auto"/>
          <w:sz w:val="28"/>
          <w:szCs w:val="28"/>
          <w:lang w:eastAsia="zh-CN"/>
        </w:rPr>
        <w:t>名，另可增报</w:t>
      </w:r>
      <w:r>
        <w:rPr>
          <w:rFonts w:ascii="仿宋" w:eastAsia="仿宋" w:hAnsi="仿宋" w:cs="仿宋" w:hint="eastAsia"/>
          <w:color w:val="auto"/>
          <w:sz w:val="28"/>
          <w:szCs w:val="28"/>
          <w:lang w:eastAsia="zh-CN"/>
        </w:rPr>
        <w:t>1</w:t>
      </w:r>
      <w:r>
        <w:rPr>
          <w:rFonts w:ascii="仿宋" w:eastAsia="仿宋" w:hAnsi="仿宋" w:cs="仿宋" w:hint="eastAsia"/>
          <w:color w:val="auto"/>
          <w:sz w:val="28"/>
          <w:szCs w:val="28"/>
          <w:lang w:eastAsia="zh-CN"/>
        </w:rPr>
        <w:t>名替补运动员。</w:t>
      </w:r>
      <w:r>
        <w:rPr>
          <w:rFonts w:ascii="仿宋" w:eastAsia="仿宋" w:hAnsi="仿宋" w:cs="仿宋" w:hint="eastAsia"/>
          <w:sz w:val="28"/>
          <w:szCs w:val="28"/>
          <w:lang w:eastAsia="zh-CN"/>
        </w:rPr>
        <w:t>教练员须是</w:t>
      </w:r>
      <w:r>
        <w:rPr>
          <w:rFonts w:ascii="仿宋" w:eastAsia="仿宋" w:hAnsi="仿宋" w:cs="仿宋" w:hint="eastAsia"/>
          <w:sz w:val="28"/>
          <w:szCs w:val="28"/>
          <w:lang w:eastAsia="zh-CN"/>
        </w:rPr>
        <w:t>2026</w:t>
      </w:r>
      <w:r>
        <w:rPr>
          <w:rFonts w:ascii="仿宋" w:eastAsia="仿宋" w:hAnsi="仿宋" w:cs="仿宋" w:hint="eastAsia"/>
          <w:sz w:val="28"/>
          <w:szCs w:val="28"/>
          <w:lang w:eastAsia="zh-CN"/>
        </w:rPr>
        <w:t>年在本市有效注册的青训教练员，方可报名参赛。</w:t>
      </w:r>
    </w:p>
    <w:p w14:paraId="0DD80FC1" w14:textId="77777777" w:rsidR="00FE32B9" w:rsidRDefault="004F4AE5">
      <w:pPr>
        <w:spacing w:line="540" w:lineRule="exact"/>
        <w:ind w:firstLine="561"/>
        <w:rPr>
          <w:rFonts w:ascii="仿宋" w:eastAsia="仿宋" w:hAnsi="仿宋" w:cs="仿宋"/>
          <w:sz w:val="28"/>
          <w:szCs w:val="28"/>
          <w:lang w:eastAsia="zh-CN"/>
        </w:rPr>
      </w:pPr>
      <w:r>
        <w:rPr>
          <w:rFonts w:ascii="仿宋" w:eastAsia="仿宋" w:hAnsi="仿宋" w:cs="仿宋" w:hint="eastAsia"/>
          <w:sz w:val="28"/>
          <w:szCs w:val="28"/>
          <w:lang w:eastAsia="zh-CN"/>
        </w:rPr>
        <w:t>（二）交流运动员报名人数不超过该组别实际报名人数</w:t>
      </w:r>
      <w:r>
        <w:rPr>
          <w:rFonts w:ascii="仿宋" w:eastAsia="仿宋" w:hAnsi="仿宋" w:cs="仿宋" w:hint="eastAsia"/>
          <w:sz w:val="28"/>
          <w:szCs w:val="28"/>
          <w:lang w:eastAsia="zh-CN"/>
        </w:rPr>
        <w:t>30%</w:t>
      </w:r>
      <w:r>
        <w:rPr>
          <w:rFonts w:ascii="仿宋" w:eastAsia="仿宋" w:hAnsi="仿宋" w:cs="仿宋" w:hint="eastAsia"/>
          <w:sz w:val="28"/>
          <w:szCs w:val="28"/>
          <w:lang w:eastAsia="zh-CN"/>
        </w:rPr>
        <w:t>（按四舍五入计）。</w:t>
      </w:r>
    </w:p>
    <w:p w14:paraId="34E12399" w14:textId="77777777" w:rsidR="00FE32B9" w:rsidRDefault="004F4AE5">
      <w:pPr>
        <w:spacing w:line="54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rPr>
        <w:lastRenderedPageBreak/>
        <w:t>（三）参赛单位通过大会指定的网站</w:t>
      </w:r>
      <w:r>
        <w:rPr>
          <w:rFonts w:ascii="仿宋" w:eastAsia="仿宋" w:hAnsi="仿宋" w:cs="仿宋" w:hint="eastAsia"/>
          <w:sz w:val="28"/>
          <w:szCs w:val="28"/>
        </w:rPr>
        <w:t>www.aijingsai.cn</w:t>
      </w:r>
      <w:r>
        <w:rPr>
          <w:rFonts w:ascii="仿宋" w:eastAsia="仿宋" w:hAnsi="仿宋" w:cs="仿宋" w:hint="eastAsia"/>
          <w:sz w:val="28"/>
          <w:szCs w:val="28"/>
        </w:rPr>
        <w:t>（上海青少年体育赛事网）进行网上报名，并在规定时间内将导出打印的报名表加盖公章后，一式两份</w:t>
      </w:r>
      <w:proofErr w:type="gramStart"/>
      <w:r>
        <w:rPr>
          <w:rFonts w:ascii="仿宋" w:eastAsia="仿宋" w:hAnsi="仿宋" w:cs="仿宋" w:hint="eastAsia"/>
          <w:sz w:val="28"/>
          <w:szCs w:val="28"/>
        </w:rPr>
        <w:t>报大会</w:t>
      </w:r>
      <w:proofErr w:type="gramEnd"/>
      <w:r>
        <w:rPr>
          <w:rFonts w:ascii="仿宋" w:eastAsia="仿宋" w:hAnsi="仿宋" w:cs="仿宋" w:hint="eastAsia"/>
          <w:sz w:val="28"/>
          <w:szCs w:val="28"/>
        </w:rPr>
        <w:t>组委会竞赛部（地址：徐汇区零陵路</w:t>
      </w:r>
      <w:r>
        <w:rPr>
          <w:rFonts w:ascii="仿宋" w:eastAsia="仿宋" w:hAnsi="仿宋" w:cs="仿宋" w:hint="eastAsia"/>
          <w:sz w:val="28"/>
          <w:szCs w:val="28"/>
        </w:rPr>
        <w:t>800</w:t>
      </w:r>
      <w:r>
        <w:rPr>
          <w:rFonts w:ascii="仿宋" w:eastAsia="仿宋" w:hAnsi="仿宋" w:cs="仿宋" w:hint="eastAsia"/>
          <w:sz w:val="28"/>
          <w:szCs w:val="28"/>
        </w:rPr>
        <w:t>号</w:t>
      </w:r>
      <w:r>
        <w:rPr>
          <w:rFonts w:ascii="仿宋" w:eastAsia="仿宋" w:hAnsi="仿宋" w:cs="仿宋" w:hint="eastAsia"/>
          <w:sz w:val="28"/>
          <w:szCs w:val="28"/>
        </w:rPr>
        <w:t>8</w:t>
      </w:r>
      <w:r>
        <w:rPr>
          <w:rFonts w:ascii="仿宋" w:eastAsia="仿宋" w:hAnsi="仿宋" w:cs="仿宋" w:hint="eastAsia"/>
          <w:sz w:val="28"/>
          <w:szCs w:val="28"/>
        </w:rPr>
        <w:t>楼，竞赛部，</w:t>
      </w:r>
      <w:r>
        <w:rPr>
          <w:rFonts w:ascii="仿宋" w:eastAsia="仿宋" w:hAnsi="仿宋" w:cs="仿宋" w:hint="eastAsia"/>
          <w:sz w:val="28"/>
          <w:szCs w:val="28"/>
        </w:rPr>
        <w:t>31211118</w:t>
      </w:r>
      <w:r>
        <w:rPr>
          <w:rFonts w:ascii="仿宋" w:eastAsia="仿宋" w:hAnsi="仿宋" w:cs="仿宋" w:hint="eastAsia"/>
          <w:sz w:val="28"/>
          <w:szCs w:val="28"/>
        </w:rPr>
        <w:t>）</w:t>
      </w:r>
      <w:r>
        <w:rPr>
          <w:rFonts w:ascii="仿宋" w:eastAsia="仿宋" w:hAnsi="仿宋" w:cs="仿宋" w:hint="eastAsia"/>
          <w:sz w:val="28"/>
          <w:szCs w:val="28"/>
          <w:lang w:eastAsia="zh-CN"/>
        </w:rPr>
        <w:t>。</w:t>
      </w:r>
    </w:p>
    <w:p w14:paraId="3C1F7F2C" w14:textId="77777777" w:rsidR="00FE32B9" w:rsidRDefault="004F4AE5">
      <w:pPr>
        <w:widowControl w:val="0"/>
        <w:kinsoku/>
        <w:autoSpaceDE/>
        <w:autoSpaceDN/>
        <w:adjustRightInd/>
        <w:snapToGrid/>
        <w:spacing w:line="540" w:lineRule="exact"/>
        <w:ind w:firstLineChars="200" w:firstLine="560"/>
        <w:textAlignment w:val="auto"/>
        <w:rPr>
          <w:rFonts w:ascii="仿宋" w:eastAsia="仿宋" w:hAnsi="仿宋" w:cs="仿宋"/>
          <w:sz w:val="28"/>
          <w:szCs w:val="28"/>
          <w:lang w:eastAsia="zh-CN"/>
        </w:rPr>
      </w:pPr>
      <w:r>
        <w:rPr>
          <w:rFonts w:ascii="仿宋" w:eastAsia="仿宋" w:hAnsi="仿宋" w:cs="仿宋" w:hint="eastAsia"/>
          <w:sz w:val="28"/>
          <w:szCs w:val="28"/>
          <w:lang w:eastAsia="zh-CN"/>
        </w:rPr>
        <w:t>（四）代表团必须为参赛运动员购买专项保险，并携带保单原件或复印件在报到时查验。</w:t>
      </w:r>
    </w:p>
    <w:p w14:paraId="1F5E859E" w14:textId="77777777" w:rsidR="00FE32B9" w:rsidRDefault="004F4AE5">
      <w:pPr>
        <w:widowControl w:val="0"/>
        <w:kinsoku/>
        <w:autoSpaceDE/>
        <w:autoSpaceDN/>
        <w:adjustRightInd/>
        <w:snapToGrid/>
        <w:spacing w:line="540" w:lineRule="exact"/>
        <w:ind w:firstLineChars="200" w:firstLine="562"/>
        <w:textAlignment w:val="auto"/>
        <w:rPr>
          <w:rFonts w:ascii="仿宋" w:eastAsia="仿宋" w:hAnsi="仿宋" w:cs="仿宋"/>
          <w:b/>
          <w:bCs/>
          <w:sz w:val="28"/>
          <w:szCs w:val="28"/>
          <w:lang w:eastAsia="zh-CN"/>
        </w:rPr>
      </w:pPr>
      <w:r>
        <w:rPr>
          <w:rFonts w:ascii="仿宋" w:eastAsia="仿宋" w:hAnsi="仿宋" w:cs="仿宋" w:hint="eastAsia"/>
          <w:b/>
          <w:bCs/>
          <w:sz w:val="28"/>
          <w:szCs w:val="28"/>
          <w:lang w:eastAsia="zh-CN"/>
        </w:rPr>
        <w:t>十、竞赛办法</w:t>
      </w:r>
    </w:p>
    <w:p w14:paraId="0838AE95" w14:textId="77777777" w:rsidR="00FE32B9" w:rsidRDefault="004F4AE5">
      <w:pPr>
        <w:spacing w:line="54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（一）采用中国自行车运动协会审定的最新《自行车竞赛规则》及有关补充规定执行。</w:t>
      </w:r>
    </w:p>
    <w:p w14:paraId="018E35BE" w14:textId="77777777" w:rsidR="00FE32B9" w:rsidRDefault="004F4AE5">
      <w:pPr>
        <w:spacing w:line="540" w:lineRule="exact"/>
        <w:ind w:firstLineChars="200" w:firstLine="560"/>
        <w:rPr>
          <w:rFonts w:ascii="仿宋" w:eastAsia="仿宋" w:hAnsi="仿宋" w:cs="仿宋"/>
          <w:color w:val="auto"/>
          <w:sz w:val="28"/>
          <w:szCs w:val="28"/>
          <w:lang w:eastAsia="zh-CN"/>
        </w:rPr>
      </w:pPr>
      <w:r>
        <w:rPr>
          <w:rFonts w:ascii="仿宋" w:eastAsia="仿宋" w:hAnsi="仿宋" w:cs="仿宋" w:hint="eastAsia"/>
          <w:sz w:val="28"/>
          <w:szCs w:val="28"/>
          <w:lang w:eastAsia="zh-CN"/>
        </w:rPr>
        <w:t>（</w:t>
      </w:r>
      <w:r>
        <w:rPr>
          <w:rFonts w:ascii="仿宋" w:eastAsia="仿宋" w:hAnsi="仿宋" w:cs="仿宋" w:hint="eastAsia"/>
          <w:sz w:val="28"/>
          <w:szCs w:val="28"/>
          <w:lang w:eastAsia="zh-CN"/>
        </w:rPr>
        <w:t>二</w:t>
      </w:r>
      <w:r>
        <w:rPr>
          <w:rFonts w:ascii="仿宋" w:eastAsia="仿宋" w:hAnsi="仿宋" w:cs="仿宋" w:hint="eastAsia"/>
          <w:sz w:val="28"/>
          <w:szCs w:val="28"/>
          <w:lang w:eastAsia="zh-CN"/>
        </w:rPr>
        <w:t>）</w:t>
      </w:r>
      <w:r>
        <w:rPr>
          <w:rFonts w:ascii="仿宋" w:eastAsia="仿宋" w:hAnsi="仿宋" w:cs="仿宋" w:hint="eastAsia"/>
          <w:color w:val="auto"/>
          <w:sz w:val="28"/>
          <w:szCs w:val="28"/>
          <w:lang w:eastAsia="zh-CN"/>
        </w:rPr>
        <w:t>个人计时赛：运动员出发编排顺序以</w:t>
      </w:r>
      <w:r>
        <w:rPr>
          <w:rFonts w:ascii="仿宋" w:eastAsia="仿宋" w:hAnsi="仿宋" w:cs="仿宋" w:hint="eastAsia"/>
          <w:color w:val="auto"/>
          <w:sz w:val="28"/>
          <w:szCs w:val="28"/>
          <w:lang w:eastAsia="zh-CN"/>
        </w:rPr>
        <w:t>202</w:t>
      </w:r>
      <w:r>
        <w:rPr>
          <w:rFonts w:ascii="仿宋" w:eastAsia="仿宋" w:hAnsi="仿宋" w:cs="仿宋" w:hint="eastAsia"/>
          <w:color w:val="auto"/>
          <w:sz w:val="28"/>
          <w:szCs w:val="28"/>
          <w:lang w:eastAsia="zh-CN"/>
        </w:rPr>
        <w:t>6</w:t>
      </w:r>
      <w:r>
        <w:rPr>
          <w:rFonts w:ascii="仿宋" w:eastAsia="仿宋" w:hAnsi="仿宋" w:cs="仿宋" w:hint="eastAsia"/>
          <w:color w:val="auto"/>
          <w:sz w:val="28"/>
          <w:szCs w:val="28"/>
          <w:lang w:eastAsia="zh-CN"/>
        </w:rPr>
        <w:t>年上海市青少年体育精英系列</w:t>
      </w:r>
      <w:proofErr w:type="gramStart"/>
      <w:r>
        <w:rPr>
          <w:rFonts w:ascii="仿宋" w:eastAsia="仿宋" w:hAnsi="仿宋" w:cs="仿宋" w:hint="eastAsia"/>
          <w:color w:val="auto"/>
          <w:sz w:val="28"/>
          <w:szCs w:val="28"/>
          <w:lang w:eastAsia="zh-CN"/>
        </w:rPr>
        <w:t>赛</w:t>
      </w:r>
      <w:r>
        <w:rPr>
          <w:rFonts w:ascii="仿宋" w:eastAsia="仿宋" w:hAnsi="仿宋" w:cs="仿宋" w:hint="eastAsia"/>
          <w:color w:val="auto"/>
          <w:sz w:val="28"/>
          <w:szCs w:val="28"/>
          <w:lang w:eastAsia="zh-CN"/>
        </w:rPr>
        <w:t>公路</w:t>
      </w:r>
      <w:proofErr w:type="gramEnd"/>
      <w:r>
        <w:rPr>
          <w:rFonts w:ascii="仿宋" w:eastAsia="仿宋" w:hAnsi="仿宋" w:cs="仿宋" w:hint="eastAsia"/>
          <w:color w:val="auto"/>
          <w:sz w:val="28"/>
          <w:szCs w:val="28"/>
          <w:lang w:eastAsia="zh-CN"/>
        </w:rPr>
        <w:t>自行车比赛</w:t>
      </w:r>
      <w:r>
        <w:rPr>
          <w:rFonts w:ascii="仿宋" w:eastAsia="仿宋" w:hAnsi="仿宋" w:cs="仿宋" w:hint="eastAsia"/>
          <w:color w:val="auto"/>
          <w:sz w:val="28"/>
          <w:szCs w:val="28"/>
          <w:lang w:eastAsia="zh-CN"/>
        </w:rPr>
        <w:t>总决赛</w:t>
      </w:r>
      <w:r>
        <w:rPr>
          <w:rFonts w:ascii="仿宋" w:eastAsia="仿宋" w:hAnsi="仿宋" w:cs="仿宋" w:hint="eastAsia"/>
          <w:color w:val="auto"/>
          <w:sz w:val="28"/>
          <w:szCs w:val="28"/>
          <w:lang w:eastAsia="zh-CN"/>
        </w:rPr>
        <w:t>暨</w:t>
      </w:r>
      <w:r>
        <w:rPr>
          <w:rFonts w:ascii="仿宋" w:eastAsia="仿宋" w:hAnsi="仿宋" w:cs="仿宋" w:hint="eastAsia"/>
          <w:color w:val="auto"/>
          <w:sz w:val="28"/>
          <w:szCs w:val="28"/>
          <w:lang w:eastAsia="zh-CN"/>
        </w:rPr>
        <w:t>上海市青少年公路自行车锦标赛成绩倒序出发，未参加</w:t>
      </w:r>
      <w:r>
        <w:rPr>
          <w:rFonts w:ascii="仿宋" w:eastAsia="仿宋" w:hAnsi="仿宋" w:cs="仿宋" w:hint="eastAsia"/>
          <w:color w:val="auto"/>
          <w:sz w:val="28"/>
          <w:szCs w:val="28"/>
          <w:lang w:eastAsia="zh-CN"/>
        </w:rPr>
        <w:t>上海市青少年体育精英系列</w:t>
      </w:r>
      <w:proofErr w:type="gramStart"/>
      <w:r>
        <w:rPr>
          <w:rFonts w:ascii="仿宋" w:eastAsia="仿宋" w:hAnsi="仿宋" w:cs="仿宋" w:hint="eastAsia"/>
          <w:color w:val="auto"/>
          <w:sz w:val="28"/>
          <w:szCs w:val="28"/>
          <w:lang w:eastAsia="zh-CN"/>
        </w:rPr>
        <w:t>赛</w:t>
      </w:r>
      <w:r>
        <w:rPr>
          <w:rFonts w:ascii="仿宋" w:eastAsia="仿宋" w:hAnsi="仿宋" w:cs="仿宋" w:hint="eastAsia"/>
          <w:color w:val="auto"/>
          <w:sz w:val="28"/>
          <w:szCs w:val="28"/>
          <w:lang w:eastAsia="zh-CN"/>
        </w:rPr>
        <w:t>公路</w:t>
      </w:r>
      <w:proofErr w:type="gramEnd"/>
      <w:r>
        <w:rPr>
          <w:rFonts w:ascii="仿宋" w:eastAsia="仿宋" w:hAnsi="仿宋" w:cs="仿宋" w:hint="eastAsia"/>
          <w:color w:val="auto"/>
          <w:sz w:val="28"/>
          <w:szCs w:val="28"/>
          <w:lang w:eastAsia="zh-CN"/>
        </w:rPr>
        <w:t>自行车比赛</w:t>
      </w:r>
      <w:r>
        <w:rPr>
          <w:rFonts w:ascii="仿宋" w:eastAsia="仿宋" w:hAnsi="仿宋" w:cs="仿宋" w:hint="eastAsia"/>
          <w:color w:val="auto"/>
          <w:sz w:val="28"/>
          <w:szCs w:val="28"/>
          <w:lang w:eastAsia="zh-CN"/>
        </w:rPr>
        <w:t>总决赛</w:t>
      </w:r>
      <w:r>
        <w:rPr>
          <w:rFonts w:ascii="仿宋" w:eastAsia="仿宋" w:hAnsi="仿宋" w:cs="仿宋" w:hint="eastAsia"/>
          <w:color w:val="auto"/>
          <w:sz w:val="28"/>
          <w:szCs w:val="28"/>
          <w:lang w:eastAsia="zh-CN"/>
        </w:rPr>
        <w:t>暨</w:t>
      </w:r>
      <w:r>
        <w:rPr>
          <w:rFonts w:ascii="仿宋" w:eastAsia="仿宋" w:hAnsi="仿宋" w:cs="仿宋" w:hint="eastAsia"/>
          <w:color w:val="auto"/>
          <w:sz w:val="28"/>
          <w:szCs w:val="28"/>
          <w:lang w:eastAsia="zh-CN"/>
        </w:rPr>
        <w:t>上海市青少年公路自行车锦标赛随机编排最先出发。</w:t>
      </w:r>
    </w:p>
    <w:p w14:paraId="47B0628F" w14:textId="77777777" w:rsidR="00FE32B9" w:rsidRDefault="004F4AE5">
      <w:pPr>
        <w:spacing w:line="540" w:lineRule="exact"/>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（三）赛制：比赛采用一轮直接录取比赛名次。</w:t>
      </w:r>
    </w:p>
    <w:p w14:paraId="54C1EC0E" w14:textId="77777777" w:rsidR="00FE32B9" w:rsidRDefault="004F4AE5">
      <w:pPr>
        <w:spacing w:line="540" w:lineRule="exact"/>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（四）个人赛：所有运动员集体出发，以最后到达终点顺序进行排名。个人计时赛：每名运动员相互间隔出发，不得尾随、不得相互配合，按照比赛成绩直接排名次。</w:t>
      </w:r>
    </w:p>
    <w:p w14:paraId="2E89ADCD" w14:textId="77777777" w:rsidR="00FE32B9" w:rsidRDefault="004F4AE5">
      <w:pPr>
        <w:spacing w:line="54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w:t>
      </w:r>
      <w:r>
        <w:rPr>
          <w:rFonts w:ascii="仿宋" w:eastAsia="仿宋" w:hAnsi="仿宋" w:cs="仿宋" w:hint="eastAsia"/>
          <w:sz w:val="28"/>
          <w:szCs w:val="28"/>
          <w:lang w:eastAsia="zh-CN"/>
        </w:rPr>
        <w:t>五</w:t>
      </w:r>
      <w:r>
        <w:rPr>
          <w:rFonts w:ascii="仿宋" w:eastAsia="仿宋" w:hAnsi="仿宋" w:cs="仿宋" w:hint="eastAsia"/>
          <w:sz w:val="28"/>
          <w:szCs w:val="28"/>
          <w:lang w:eastAsia="zh-CN"/>
        </w:rPr>
        <w:t>）竞赛器材、服装、车辆自备</w:t>
      </w:r>
      <w:r>
        <w:rPr>
          <w:rFonts w:ascii="仿宋" w:eastAsia="仿宋" w:hAnsi="仿宋" w:cs="仿宋" w:hint="eastAsia"/>
          <w:sz w:val="28"/>
          <w:szCs w:val="28"/>
          <w:lang w:eastAsia="zh-CN"/>
        </w:rPr>
        <w:t>，</w:t>
      </w:r>
      <w:r>
        <w:rPr>
          <w:rFonts w:ascii="仿宋" w:eastAsia="仿宋" w:hAnsi="仿宋" w:cs="仿宋" w:hint="eastAsia"/>
          <w:sz w:val="28"/>
          <w:szCs w:val="28"/>
          <w:lang w:eastAsia="zh-CN"/>
        </w:rPr>
        <w:t>参赛者必须佩戴安全头盔</w:t>
      </w:r>
      <w:r>
        <w:rPr>
          <w:rFonts w:ascii="仿宋" w:eastAsia="仿宋" w:hAnsi="仿宋" w:cs="仿宋" w:hint="eastAsia"/>
          <w:sz w:val="28"/>
          <w:szCs w:val="28"/>
          <w:lang w:eastAsia="zh-CN"/>
        </w:rPr>
        <w:t>、</w:t>
      </w:r>
      <w:r>
        <w:rPr>
          <w:rFonts w:ascii="仿宋" w:eastAsia="仿宋" w:hAnsi="仿宋" w:cs="仿宋" w:hint="eastAsia"/>
          <w:sz w:val="28"/>
          <w:szCs w:val="28"/>
          <w:lang w:eastAsia="zh-CN"/>
        </w:rPr>
        <w:t>每队服装统一，</w:t>
      </w:r>
      <w:r>
        <w:rPr>
          <w:rFonts w:ascii="仿宋" w:eastAsia="仿宋" w:hAnsi="仿宋" w:cs="仿宋" w:hint="eastAsia"/>
          <w:sz w:val="28"/>
          <w:szCs w:val="28"/>
          <w:lang w:eastAsia="zh-CN"/>
        </w:rPr>
        <w:t>否则不得参加比赛。</w:t>
      </w:r>
    </w:p>
    <w:p w14:paraId="72DD6DB5" w14:textId="77777777" w:rsidR="00FE32B9" w:rsidRDefault="004F4AE5">
      <w:pPr>
        <w:spacing w:line="54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w:t>
      </w:r>
      <w:r>
        <w:rPr>
          <w:rFonts w:ascii="仿宋" w:eastAsia="仿宋" w:hAnsi="仿宋" w:cs="仿宋" w:hint="eastAsia"/>
          <w:sz w:val="28"/>
          <w:szCs w:val="28"/>
          <w:lang w:eastAsia="zh-CN"/>
        </w:rPr>
        <w:t>六</w:t>
      </w:r>
      <w:r>
        <w:rPr>
          <w:rFonts w:ascii="仿宋" w:eastAsia="仿宋" w:hAnsi="仿宋" w:cs="仿宋" w:hint="eastAsia"/>
          <w:sz w:val="28"/>
          <w:szCs w:val="28"/>
          <w:lang w:eastAsia="zh-CN"/>
        </w:rPr>
        <w:t>）赛前裁判员对车辆进行检查，参赛车辆必须是公路</w:t>
      </w:r>
      <w:r>
        <w:rPr>
          <w:rFonts w:ascii="仿宋" w:eastAsia="仿宋" w:hAnsi="仿宋" w:cs="仿宋" w:hint="eastAsia"/>
          <w:sz w:val="28"/>
          <w:szCs w:val="28"/>
          <w:lang w:eastAsia="zh-CN"/>
        </w:rPr>
        <w:t>自行车</w:t>
      </w:r>
      <w:r>
        <w:rPr>
          <w:rFonts w:ascii="仿宋" w:eastAsia="仿宋" w:hAnsi="仿宋" w:cs="仿宋" w:hint="eastAsia"/>
          <w:sz w:val="28"/>
          <w:szCs w:val="28"/>
          <w:lang w:eastAsia="zh-CN"/>
        </w:rPr>
        <w:t>，</w:t>
      </w:r>
      <w:r>
        <w:rPr>
          <w:rFonts w:ascii="仿宋" w:eastAsia="仿宋" w:hAnsi="仿宋" w:cs="仿宋" w:hint="eastAsia"/>
          <w:sz w:val="28"/>
          <w:szCs w:val="28"/>
          <w:lang w:eastAsia="zh-CN"/>
        </w:rPr>
        <w:t>达不到公路自行车比赛要求</w:t>
      </w:r>
      <w:r>
        <w:rPr>
          <w:rFonts w:ascii="仿宋" w:eastAsia="仿宋" w:hAnsi="仿宋" w:cs="仿宋" w:hint="eastAsia"/>
          <w:sz w:val="28"/>
          <w:szCs w:val="28"/>
          <w:lang w:eastAsia="zh-CN"/>
        </w:rPr>
        <w:t>的车辆不得参加比赛（不得使用封闭轮和</w:t>
      </w:r>
      <w:proofErr w:type="gramStart"/>
      <w:r>
        <w:rPr>
          <w:rFonts w:ascii="仿宋" w:eastAsia="仿宋" w:hAnsi="仿宋" w:cs="仿宋" w:hint="eastAsia"/>
          <w:sz w:val="28"/>
          <w:szCs w:val="28"/>
          <w:lang w:eastAsia="zh-CN"/>
        </w:rPr>
        <w:t>叉轮</w:t>
      </w:r>
      <w:proofErr w:type="gramEnd"/>
      <w:r>
        <w:rPr>
          <w:rFonts w:ascii="仿宋" w:eastAsia="仿宋" w:hAnsi="仿宋" w:cs="仿宋" w:hint="eastAsia"/>
          <w:sz w:val="28"/>
          <w:szCs w:val="28"/>
          <w:lang w:eastAsia="zh-CN"/>
        </w:rPr>
        <w:t>）。</w:t>
      </w:r>
    </w:p>
    <w:p w14:paraId="33C6A999" w14:textId="77777777" w:rsidR="00FE32B9" w:rsidRDefault="004F4AE5">
      <w:pPr>
        <w:widowControl w:val="0"/>
        <w:kinsoku/>
        <w:autoSpaceDE/>
        <w:autoSpaceDN/>
        <w:adjustRightInd/>
        <w:snapToGrid/>
        <w:spacing w:line="540" w:lineRule="exact"/>
        <w:ind w:firstLineChars="200" w:firstLine="560"/>
        <w:textAlignment w:val="auto"/>
        <w:rPr>
          <w:rFonts w:ascii="仿宋" w:eastAsia="仿宋" w:hAnsi="仿宋" w:cs="仿宋"/>
          <w:sz w:val="28"/>
          <w:szCs w:val="28"/>
          <w:lang w:eastAsia="zh-CN"/>
        </w:rPr>
      </w:pPr>
      <w:r>
        <w:rPr>
          <w:rFonts w:ascii="仿宋" w:eastAsia="仿宋" w:hAnsi="仿宋" w:cs="仿宋" w:hint="eastAsia"/>
          <w:sz w:val="28"/>
          <w:szCs w:val="28"/>
          <w:lang w:eastAsia="zh-CN"/>
        </w:rPr>
        <w:t>（</w:t>
      </w:r>
      <w:r>
        <w:rPr>
          <w:rFonts w:ascii="仿宋" w:eastAsia="仿宋" w:hAnsi="仿宋" w:cs="仿宋" w:hint="eastAsia"/>
          <w:sz w:val="28"/>
          <w:szCs w:val="28"/>
          <w:lang w:eastAsia="zh-CN"/>
        </w:rPr>
        <w:t>七</w:t>
      </w:r>
      <w:r>
        <w:rPr>
          <w:rFonts w:ascii="仿宋" w:eastAsia="仿宋" w:hAnsi="仿宋" w:cs="仿宋" w:hint="eastAsia"/>
          <w:sz w:val="28"/>
          <w:szCs w:val="28"/>
          <w:lang w:eastAsia="zh-CN"/>
        </w:rPr>
        <w:t>）</w:t>
      </w:r>
      <w:r>
        <w:rPr>
          <w:rFonts w:ascii="仿宋" w:eastAsia="仿宋" w:hAnsi="仿宋" w:cs="仿宋" w:hint="eastAsia"/>
          <w:sz w:val="28"/>
          <w:szCs w:val="28"/>
          <w:lang w:eastAsia="zh-CN"/>
        </w:rPr>
        <w:t>公路个人赛：如因伤不能参赛，必须持有区级以上医院证明，并经市自行车运动协会同意，可由本单位已报名的替补运动员替换。无故弃</w:t>
      </w:r>
      <w:proofErr w:type="gramStart"/>
      <w:r>
        <w:rPr>
          <w:rFonts w:ascii="仿宋" w:eastAsia="仿宋" w:hAnsi="仿宋" w:cs="仿宋" w:hint="eastAsia"/>
          <w:sz w:val="28"/>
          <w:szCs w:val="28"/>
          <w:lang w:eastAsia="zh-CN"/>
        </w:rPr>
        <w:t>赛取消</w:t>
      </w:r>
      <w:proofErr w:type="gramEnd"/>
      <w:r>
        <w:rPr>
          <w:rFonts w:ascii="仿宋" w:eastAsia="仿宋" w:hAnsi="仿宋" w:cs="仿宋" w:hint="eastAsia"/>
          <w:sz w:val="28"/>
          <w:szCs w:val="28"/>
          <w:lang w:eastAsia="zh-CN"/>
        </w:rPr>
        <w:t>所有参赛比赛成绩。</w:t>
      </w:r>
    </w:p>
    <w:p w14:paraId="67651B56" w14:textId="77777777" w:rsidR="00FE32B9" w:rsidRDefault="004F4AE5">
      <w:pPr>
        <w:widowControl w:val="0"/>
        <w:kinsoku/>
        <w:autoSpaceDE/>
        <w:autoSpaceDN/>
        <w:adjustRightInd/>
        <w:snapToGrid/>
        <w:spacing w:line="540" w:lineRule="exact"/>
        <w:ind w:firstLineChars="200" w:firstLine="560"/>
        <w:textAlignment w:val="auto"/>
        <w:rPr>
          <w:rFonts w:ascii="仿宋" w:eastAsia="仿宋" w:hAnsi="仿宋" w:cs="仿宋"/>
          <w:sz w:val="28"/>
          <w:szCs w:val="28"/>
          <w:lang w:eastAsia="zh-CN"/>
        </w:rPr>
      </w:pPr>
      <w:r>
        <w:rPr>
          <w:rFonts w:ascii="仿宋" w:eastAsia="仿宋" w:hAnsi="仿宋" w:cs="仿宋" w:hint="eastAsia"/>
          <w:sz w:val="28"/>
          <w:szCs w:val="28"/>
          <w:lang w:eastAsia="zh-CN"/>
        </w:rPr>
        <w:lastRenderedPageBreak/>
        <w:t>（八）赛前领队会确认比赛上场名单。</w:t>
      </w:r>
    </w:p>
    <w:p w14:paraId="2CD69A65" w14:textId="77777777" w:rsidR="00FE32B9" w:rsidRDefault="004F4AE5">
      <w:pPr>
        <w:spacing w:line="54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w:t>
      </w:r>
      <w:r>
        <w:rPr>
          <w:rFonts w:ascii="仿宋" w:eastAsia="仿宋" w:hAnsi="仿宋" w:cs="仿宋" w:hint="eastAsia"/>
          <w:sz w:val="28"/>
          <w:szCs w:val="28"/>
          <w:lang w:eastAsia="zh-CN"/>
        </w:rPr>
        <w:t>九</w:t>
      </w:r>
      <w:r>
        <w:rPr>
          <w:rFonts w:ascii="仿宋" w:eastAsia="仿宋" w:hAnsi="仿宋" w:cs="仿宋" w:hint="eastAsia"/>
          <w:sz w:val="28"/>
          <w:szCs w:val="28"/>
          <w:lang w:eastAsia="zh-CN"/>
        </w:rPr>
        <w:t>）如因天气或其他特殊情况不能按原计划进行比赛时，裁判长有权对各组别大组出发比赛距离做出相应调整。</w:t>
      </w:r>
    </w:p>
    <w:p w14:paraId="3FEDDA9A" w14:textId="77777777" w:rsidR="00FE32B9" w:rsidRDefault="004F4AE5">
      <w:pPr>
        <w:spacing w:line="54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w:t>
      </w:r>
      <w:r>
        <w:rPr>
          <w:rFonts w:ascii="仿宋" w:eastAsia="仿宋" w:hAnsi="仿宋" w:cs="仿宋" w:hint="eastAsia"/>
          <w:sz w:val="28"/>
          <w:szCs w:val="28"/>
          <w:lang w:eastAsia="zh-CN"/>
        </w:rPr>
        <w:t>十</w:t>
      </w:r>
      <w:r>
        <w:rPr>
          <w:rFonts w:ascii="仿宋" w:eastAsia="仿宋" w:hAnsi="仿宋" w:cs="仿宋" w:hint="eastAsia"/>
          <w:sz w:val="28"/>
          <w:szCs w:val="28"/>
          <w:lang w:eastAsia="zh-CN"/>
        </w:rPr>
        <w:t>）</w:t>
      </w:r>
      <w:r>
        <w:rPr>
          <w:rFonts w:ascii="仿宋" w:eastAsia="仿宋" w:hAnsi="仿宋" w:cs="仿宋" w:hint="eastAsia"/>
          <w:sz w:val="28"/>
          <w:szCs w:val="28"/>
          <w:lang w:eastAsia="zh-CN"/>
        </w:rPr>
        <w:t>各项目竞赛小项参赛人（队）少于</w:t>
      </w:r>
      <w:r>
        <w:rPr>
          <w:rFonts w:ascii="仿宋" w:eastAsia="仿宋" w:hAnsi="仿宋" w:cs="仿宋" w:hint="eastAsia"/>
          <w:sz w:val="28"/>
          <w:szCs w:val="28"/>
          <w:lang w:eastAsia="zh-CN"/>
        </w:rPr>
        <w:t>2</w:t>
      </w:r>
      <w:r>
        <w:rPr>
          <w:rFonts w:ascii="仿宋" w:eastAsia="仿宋" w:hAnsi="仿宋" w:cs="仿宋" w:hint="eastAsia"/>
          <w:sz w:val="28"/>
          <w:szCs w:val="28"/>
          <w:lang w:eastAsia="zh-CN"/>
        </w:rPr>
        <w:t>个参赛单位</w:t>
      </w:r>
      <w:r>
        <w:rPr>
          <w:rFonts w:ascii="仿宋" w:eastAsia="仿宋" w:hAnsi="仿宋" w:cs="仿宋" w:hint="eastAsia"/>
          <w:sz w:val="28"/>
          <w:szCs w:val="28"/>
          <w:lang w:eastAsia="zh-CN"/>
        </w:rPr>
        <w:t>3</w:t>
      </w:r>
      <w:r>
        <w:rPr>
          <w:rFonts w:ascii="仿宋" w:eastAsia="仿宋" w:hAnsi="仿宋" w:cs="仿宋" w:hint="eastAsia"/>
          <w:sz w:val="28"/>
          <w:szCs w:val="28"/>
          <w:lang w:eastAsia="zh-CN"/>
        </w:rPr>
        <w:t>人（队），均不安排比赛。</w:t>
      </w:r>
    </w:p>
    <w:p w14:paraId="22E80B7B" w14:textId="77777777" w:rsidR="00FE32B9" w:rsidRDefault="004F4AE5">
      <w:pPr>
        <w:spacing w:line="540" w:lineRule="exact"/>
        <w:ind w:firstLineChars="200" w:firstLine="560"/>
        <w:rPr>
          <w:rFonts w:ascii="仿宋" w:eastAsia="仿宋" w:hAnsi="仿宋" w:cs="仿宋"/>
          <w:color w:val="auto"/>
          <w:sz w:val="28"/>
          <w:szCs w:val="28"/>
          <w:lang w:eastAsia="zh-CN"/>
        </w:rPr>
      </w:pPr>
      <w:r>
        <w:rPr>
          <w:rFonts w:ascii="仿宋" w:eastAsia="仿宋" w:hAnsi="仿宋" w:cs="仿宋" w:hint="eastAsia"/>
          <w:sz w:val="28"/>
          <w:szCs w:val="28"/>
          <w:lang w:eastAsia="zh-CN"/>
        </w:rPr>
        <w:t>（</w:t>
      </w:r>
      <w:r>
        <w:rPr>
          <w:rFonts w:ascii="仿宋" w:eastAsia="仿宋" w:hAnsi="仿宋" w:cs="仿宋" w:hint="eastAsia"/>
          <w:sz w:val="28"/>
          <w:szCs w:val="28"/>
          <w:lang w:eastAsia="zh-CN"/>
        </w:rPr>
        <w:t>十一</w:t>
      </w:r>
      <w:r>
        <w:rPr>
          <w:rFonts w:ascii="仿宋" w:eastAsia="仿宋" w:hAnsi="仿宋" w:cs="仿宋" w:hint="eastAsia"/>
          <w:sz w:val="28"/>
          <w:szCs w:val="28"/>
          <w:lang w:eastAsia="zh-CN"/>
        </w:rPr>
        <w:t>）</w:t>
      </w:r>
      <w:r>
        <w:rPr>
          <w:rFonts w:ascii="仿宋" w:eastAsia="仿宋" w:hAnsi="仿宋" w:cs="仿宋" w:hint="eastAsia"/>
          <w:sz w:val="28"/>
          <w:szCs w:val="28"/>
          <w:lang w:eastAsia="zh-CN"/>
        </w:rPr>
        <w:t>获得前三名的运动员（队）必须穿着统一</w:t>
      </w:r>
      <w:r>
        <w:rPr>
          <w:rFonts w:ascii="仿宋" w:eastAsia="仿宋" w:hAnsi="仿宋" w:cs="仿宋" w:hint="eastAsia"/>
          <w:sz w:val="28"/>
          <w:szCs w:val="28"/>
          <w:lang w:eastAsia="zh-CN"/>
        </w:rPr>
        <w:t>队</w:t>
      </w:r>
      <w:r>
        <w:rPr>
          <w:rFonts w:ascii="仿宋" w:eastAsia="仿宋" w:hAnsi="仿宋" w:cs="仿宋" w:hint="eastAsia"/>
          <w:sz w:val="28"/>
          <w:szCs w:val="28"/>
          <w:lang w:eastAsia="zh-CN"/>
        </w:rPr>
        <w:t>服</w:t>
      </w:r>
      <w:r>
        <w:rPr>
          <w:rFonts w:ascii="仿宋" w:eastAsia="仿宋" w:hAnsi="仿宋" w:cs="仿宋" w:hint="eastAsia"/>
          <w:sz w:val="28"/>
          <w:szCs w:val="28"/>
          <w:lang w:eastAsia="zh-CN"/>
        </w:rPr>
        <w:t>或领奖服</w:t>
      </w:r>
      <w:r>
        <w:rPr>
          <w:rFonts w:ascii="仿宋" w:eastAsia="仿宋" w:hAnsi="仿宋" w:cs="仿宋" w:hint="eastAsia"/>
          <w:sz w:val="28"/>
          <w:szCs w:val="28"/>
          <w:lang w:eastAsia="zh-CN"/>
        </w:rPr>
        <w:t>参加颁奖仪式</w:t>
      </w:r>
      <w:r>
        <w:rPr>
          <w:rFonts w:ascii="仿宋" w:eastAsia="仿宋" w:hAnsi="仿宋" w:cs="仿宋" w:hint="eastAsia"/>
          <w:sz w:val="28"/>
          <w:szCs w:val="28"/>
          <w:lang w:eastAsia="zh-CN"/>
        </w:rPr>
        <w:t>，</w:t>
      </w:r>
      <w:r>
        <w:rPr>
          <w:rFonts w:ascii="仿宋" w:eastAsia="仿宋" w:hAnsi="仿宋" w:cs="仿宋" w:hint="eastAsia"/>
          <w:sz w:val="28"/>
          <w:szCs w:val="28"/>
          <w:lang w:eastAsia="zh-CN"/>
        </w:rPr>
        <w:t>不得戴墨镜、穿拖鞋等</w:t>
      </w:r>
      <w:r>
        <w:rPr>
          <w:rFonts w:ascii="仿宋" w:eastAsia="仿宋" w:hAnsi="仿宋" w:cs="仿宋" w:hint="eastAsia"/>
          <w:sz w:val="28"/>
          <w:szCs w:val="28"/>
          <w:lang w:eastAsia="zh-CN"/>
        </w:rPr>
        <w:t>。</w:t>
      </w:r>
    </w:p>
    <w:p w14:paraId="3B0D36BD" w14:textId="77777777" w:rsidR="00FE32B9" w:rsidRDefault="004F4AE5">
      <w:pPr>
        <w:widowControl w:val="0"/>
        <w:kinsoku/>
        <w:autoSpaceDE/>
        <w:autoSpaceDN/>
        <w:adjustRightInd/>
        <w:snapToGrid/>
        <w:spacing w:line="540" w:lineRule="exact"/>
        <w:ind w:firstLineChars="200" w:firstLine="562"/>
        <w:textAlignment w:val="auto"/>
        <w:rPr>
          <w:rFonts w:ascii="仿宋" w:eastAsia="仿宋" w:hAnsi="仿宋" w:cs="仿宋"/>
          <w:b/>
          <w:bCs/>
          <w:sz w:val="28"/>
          <w:szCs w:val="28"/>
          <w:lang w:eastAsia="zh-CN"/>
        </w:rPr>
      </w:pPr>
      <w:r>
        <w:rPr>
          <w:rFonts w:ascii="仿宋" w:eastAsia="仿宋" w:hAnsi="仿宋" w:cs="仿宋" w:hint="eastAsia"/>
          <w:b/>
          <w:bCs/>
          <w:sz w:val="28"/>
          <w:szCs w:val="28"/>
          <w:lang w:eastAsia="zh-CN"/>
        </w:rPr>
        <w:t>十一、录取名次</w:t>
      </w:r>
      <w:r>
        <w:rPr>
          <w:rFonts w:ascii="仿宋" w:eastAsia="仿宋" w:hAnsi="仿宋" w:cs="仿宋" w:hint="eastAsia"/>
          <w:b/>
          <w:bCs/>
          <w:sz w:val="28"/>
          <w:szCs w:val="28"/>
          <w:lang w:eastAsia="zh-CN"/>
        </w:rPr>
        <w:t>、</w:t>
      </w:r>
      <w:r>
        <w:rPr>
          <w:rFonts w:ascii="仿宋" w:eastAsia="仿宋" w:hAnsi="仿宋" w:cs="仿宋" w:hint="eastAsia"/>
          <w:b/>
          <w:bCs/>
          <w:sz w:val="28"/>
          <w:szCs w:val="28"/>
          <w:lang w:eastAsia="zh-CN"/>
        </w:rPr>
        <w:t>计牌计分和奖励</w:t>
      </w:r>
      <w:r>
        <w:rPr>
          <w:rFonts w:ascii="仿宋" w:eastAsia="仿宋" w:hAnsi="仿宋" w:cs="仿宋" w:hint="eastAsia"/>
          <w:b/>
          <w:bCs/>
          <w:sz w:val="28"/>
          <w:szCs w:val="28"/>
          <w:lang w:eastAsia="zh-CN"/>
        </w:rPr>
        <w:t>办法</w:t>
      </w:r>
    </w:p>
    <w:p w14:paraId="04F9CE53" w14:textId="77777777" w:rsidR="00FE32B9" w:rsidRDefault="004F4AE5">
      <w:pPr>
        <w:spacing w:line="540" w:lineRule="exact"/>
        <w:ind w:firstLineChars="200" w:firstLine="560"/>
        <w:rPr>
          <w:rFonts w:ascii="仿宋" w:eastAsia="仿宋" w:hAnsi="仿宋" w:cs="仿宋"/>
          <w:color w:val="auto"/>
          <w:sz w:val="28"/>
          <w:szCs w:val="28"/>
          <w:lang w:eastAsia="zh-CN" w:bidi="ar"/>
        </w:rPr>
      </w:pPr>
      <w:r>
        <w:rPr>
          <w:rFonts w:ascii="仿宋" w:eastAsia="仿宋" w:hAnsi="仿宋" w:cs="仿宋" w:hint="eastAsia"/>
          <w:color w:val="auto"/>
          <w:sz w:val="28"/>
          <w:szCs w:val="28"/>
          <w:lang w:eastAsia="zh-CN" w:bidi="ar"/>
        </w:rPr>
        <w:t>（一）各组别项目有</w:t>
      </w:r>
      <w:r>
        <w:rPr>
          <w:rFonts w:ascii="仿宋" w:eastAsia="仿宋" w:hAnsi="仿宋" w:cs="仿宋" w:hint="eastAsia"/>
          <w:color w:val="auto"/>
          <w:sz w:val="28"/>
          <w:szCs w:val="28"/>
          <w:lang w:eastAsia="zh-CN" w:bidi="ar"/>
        </w:rPr>
        <w:t>8</w:t>
      </w:r>
      <w:r>
        <w:rPr>
          <w:rFonts w:ascii="仿宋" w:eastAsia="仿宋" w:hAnsi="仿宋" w:cs="仿宋" w:hint="eastAsia"/>
          <w:color w:val="auto"/>
          <w:sz w:val="28"/>
          <w:szCs w:val="28"/>
          <w:lang w:eastAsia="zh-CN" w:bidi="ar"/>
        </w:rPr>
        <w:t>名以上（含</w:t>
      </w:r>
      <w:r>
        <w:rPr>
          <w:rFonts w:ascii="仿宋" w:eastAsia="仿宋" w:hAnsi="仿宋" w:cs="仿宋" w:hint="eastAsia"/>
          <w:color w:val="auto"/>
          <w:sz w:val="28"/>
          <w:szCs w:val="28"/>
          <w:lang w:eastAsia="zh-CN" w:bidi="ar"/>
        </w:rPr>
        <w:t>8</w:t>
      </w:r>
      <w:r>
        <w:rPr>
          <w:rFonts w:ascii="仿宋" w:eastAsia="仿宋" w:hAnsi="仿宋" w:cs="仿宋" w:hint="eastAsia"/>
          <w:color w:val="auto"/>
          <w:sz w:val="28"/>
          <w:szCs w:val="28"/>
          <w:lang w:eastAsia="zh-CN" w:bidi="ar"/>
        </w:rPr>
        <w:t>名）运动员（队）参加的，</w:t>
      </w:r>
      <w:r>
        <w:rPr>
          <w:rFonts w:ascii="仿宋" w:eastAsia="仿宋" w:hAnsi="仿宋" w:cs="仿宋" w:hint="eastAsia"/>
          <w:color w:val="auto"/>
          <w:sz w:val="28"/>
          <w:szCs w:val="28"/>
          <w:lang w:eastAsia="zh-CN" w:bidi="ar"/>
        </w:rPr>
        <w:t xml:space="preserve"> </w:t>
      </w:r>
      <w:r>
        <w:rPr>
          <w:rFonts w:ascii="仿宋" w:eastAsia="仿宋" w:hAnsi="仿宋" w:cs="仿宋" w:hint="eastAsia"/>
          <w:color w:val="auto"/>
          <w:sz w:val="28"/>
          <w:szCs w:val="28"/>
          <w:lang w:eastAsia="zh-CN" w:bidi="ar"/>
        </w:rPr>
        <w:t>录取前</w:t>
      </w:r>
      <w:r>
        <w:rPr>
          <w:rFonts w:ascii="仿宋" w:eastAsia="仿宋" w:hAnsi="仿宋" w:cs="仿宋" w:hint="eastAsia"/>
          <w:color w:val="auto"/>
          <w:sz w:val="28"/>
          <w:szCs w:val="28"/>
          <w:lang w:eastAsia="zh-CN" w:bidi="ar"/>
        </w:rPr>
        <w:t>8</w:t>
      </w:r>
      <w:r>
        <w:rPr>
          <w:rFonts w:ascii="仿宋" w:eastAsia="仿宋" w:hAnsi="仿宋" w:cs="仿宋" w:hint="eastAsia"/>
          <w:color w:val="auto"/>
          <w:sz w:val="28"/>
          <w:szCs w:val="28"/>
          <w:lang w:eastAsia="zh-CN" w:bidi="ar"/>
        </w:rPr>
        <w:t>名；不足</w:t>
      </w:r>
      <w:r>
        <w:rPr>
          <w:rFonts w:ascii="仿宋" w:eastAsia="仿宋" w:hAnsi="仿宋" w:cs="仿宋" w:hint="eastAsia"/>
          <w:color w:val="auto"/>
          <w:sz w:val="28"/>
          <w:szCs w:val="28"/>
          <w:lang w:eastAsia="zh-CN" w:bidi="ar"/>
        </w:rPr>
        <w:t>8</w:t>
      </w:r>
      <w:r>
        <w:rPr>
          <w:rFonts w:ascii="仿宋" w:eastAsia="仿宋" w:hAnsi="仿宋" w:cs="仿宋" w:hint="eastAsia"/>
          <w:color w:val="auto"/>
          <w:sz w:val="28"/>
          <w:szCs w:val="28"/>
          <w:lang w:eastAsia="zh-CN" w:bidi="ar"/>
        </w:rPr>
        <w:t>名（队），按实际参赛人（队）数录取名次。</w:t>
      </w:r>
    </w:p>
    <w:p w14:paraId="7E6CFB93" w14:textId="77777777" w:rsidR="00FE32B9" w:rsidRDefault="004F4AE5">
      <w:pPr>
        <w:spacing w:line="540" w:lineRule="exact"/>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w:t>
      </w:r>
      <w:r>
        <w:rPr>
          <w:rFonts w:ascii="仿宋" w:eastAsia="仿宋" w:hAnsi="仿宋" w:cs="仿宋" w:hint="eastAsia"/>
          <w:color w:val="auto"/>
          <w:sz w:val="28"/>
          <w:szCs w:val="28"/>
          <w:lang w:eastAsia="zh-CN"/>
        </w:rPr>
        <w:t>二</w:t>
      </w:r>
      <w:r>
        <w:rPr>
          <w:rFonts w:ascii="仿宋" w:eastAsia="仿宋" w:hAnsi="仿宋" w:cs="仿宋" w:hint="eastAsia"/>
          <w:color w:val="auto"/>
          <w:sz w:val="28"/>
          <w:szCs w:val="28"/>
          <w:lang w:eastAsia="zh-CN"/>
        </w:rPr>
        <w:t>）</w:t>
      </w:r>
      <w:r>
        <w:rPr>
          <w:rFonts w:ascii="仿宋" w:eastAsia="仿宋" w:hAnsi="仿宋" w:cs="仿宋" w:hint="eastAsia"/>
          <w:color w:val="auto"/>
          <w:sz w:val="28"/>
          <w:szCs w:val="28"/>
          <w:lang w:eastAsia="zh-CN" w:bidi="ar"/>
        </w:rPr>
        <w:t>前三名依次按</w:t>
      </w:r>
      <w:r>
        <w:rPr>
          <w:rFonts w:ascii="仿宋" w:eastAsia="仿宋" w:hAnsi="仿宋" w:cs="仿宋" w:hint="eastAsia"/>
          <w:color w:val="auto"/>
          <w:sz w:val="28"/>
          <w:szCs w:val="28"/>
          <w:lang w:eastAsia="zh-CN" w:bidi="ar"/>
        </w:rPr>
        <w:t>1</w:t>
      </w:r>
      <w:r>
        <w:rPr>
          <w:rFonts w:ascii="仿宋" w:eastAsia="仿宋" w:hAnsi="仿宋" w:cs="仿宋" w:hint="eastAsia"/>
          <w:color w:val="auto"/>
          <w:sz w:val="28"/>
          <w:szCs w:val="28"/>
          <w:lang w:eastAsia="zh-CN" w:bidi="ar"/>
        </w:rPr>
        <w:t>金、</w:t>
      </w:r>
      <w:r>
        <w:rPr>
          <w:rFonts w:ascii="仿宋" w:eastAsia="仿宋" w:hAnsi="仿宋" w:cs="仿宋" w:hint="eastAsia"/>
          <w:color w:val="auto"/>
          <w:sz w:val="28"/>
          <w:szCs w:val="28"/>
          <w:lang w:eastAsia="zh-CN" w:bidi="ar"/>
        </w:rPr>
        <w:t>1</w:t>
      </w:r>
      <w:r>
        <w:rPr>
          <w:rFonts w:ascii="仿宋" w:eastAsia="仿宋" w:hAnsi="仿宋" w:cs="仿宋" w:hint="eastAsia"/>
          <w:color w:val="auto"/>
          <w:sz w:val="28"/>
          <w:szCs w:val="28"/>
          <w:lang w:eastAsia="zh-CN" w:bidi="ar"/>
        </w:rPr>
        <w:t>银、</w:t>
      </w:r>
      <w:r>
        <w:rPr>
          <w:rFonts w:ascii="仿宋" w:eastAsia="仿宋" w:hAnsi="仿宋" w:cs="仿宋" w:hint="eastAsia"/>
          <w:color w:val="auto"/>
          <w:sz w:val="28"/>
          <w:szCs w:val="28"/>
          <w:lang w:eastAsia="zh-CN" w:bidi="ar"/>
        </w:rPr>
        <w:t>1</w:t>
      </w:r>
      <w:proofErr w:type="gramStart"/>
      <w:r>
        <w:rPr>
          <w:rFonts w:ascii="仿宋" w:eastAsia="仿宋" w:hAnsi="仿宋" w:cs="仿宋" w:hint="eastAsia"/>
          <w:color w:val="auto"/>
          <w:sz w:val="28"/>
          <w:szCs w:val="28"/>
          <w:lang w:eastAsia="zh-CN" w:bidi="ar"/>
        </w:rPr>
        <w:t>铜计牌</w:t>
      </w:r>
      <w:proofErr w:type="gramEnd"/>
      <w:r>
        <w:rPr>
          <w:rFonts w:ascii="仿宋" w:eastAsia="仿宋" w:hAnsi="仿宋" w:cs="仿宋" w:hint="eastAsia"/>
          <w:color w:val="auto"/>
          <w:sz w:val="28"/>
          <w:szCs w:val="28"/>
          <w:lang w:eastAsia="zh-CN" w:bidi="ar"/>
        </w:rPr>
        <w:t>，前八名依次按</w:t>
      </w:r>
      <w:r>
        <w:rPr>
          <w:rFonts w:ascii="仿宋" w:eastAsia="仿宋" w:hAnsi="仿宋" w:cs="仿宋" w:hint="eastAsia"/>
          <w:color w:val="auto"/>
          <w:sz w:val="28"/>
          <w:szCs w:val="28"/>
          <w:lang w:eastAsia="zh-CN" w:bidi="ar"/>
        </w:rPr>
        <w:t>11</w:t>
      </w:r>
      <w:r>
        <w:rPr>
          <w:rFonts w:ascii="仿宋" w:eastAsia="仿宋" w:hAnsi="仿宋" w:cs="仿宋" w:hint="eastAsia"/>
          <w:color w:val="auto"/>
          <w:sz w:val="28"/>
          <w:szCs w:val="28"/>
          <w:lang w:eastAsia="zh-CN" w:bidi="ar"/>
        </w:rPr>
        <w:t>、</w:t>
      </w:r>
      <w:r>
        <w:rPr>
          <w:rFonts w:ascii="仿宋" w:eastAsia="仿宋" w:hAnsi="仿宋" w:cs="仿宋" w:hint="eastAsia"/>
          <w:color w:val="auto"/>
          <w:sz w:val="28"/>
          <w:szCs w:val="28"/>
          <w:lang w:eastAsia="zh-CN" w:bidi="ar"/>
        </w:rPr>
        <w:t>9</w:t>
      </w:r>
      <w:r>
        <w:rPr>
          <w:rFonts w:ascii="仿宋" w:eastAsia="仿宋" w:hAnsi="仿宋" w:cs="仿宋" w:hint="eastAsia"/>
          <w:color w:val="auto"/>
          <w:sz w:val="28"/>
          <w:szCs w:val="28"/>
          <w:lang w:eastAsia="zh-CN" w:bidi="ar"/>
        </w:rPr>
        <w:t>、</w:t>
      </w:r>
      <w:r>
        <w:rPr>
          <w:rFonts w:ascii="仿宋" w:eastAsia="仿宋" w:hAnsi="仿宋" w:cs="仿宋" w:hint="eastAsia"/>
          <w:color w:val="auto"/>
          <w:sz w:val="28"/>
          <w:szCs w:val="28"/>
          <w:lang w:eastAsia="zh-CN" w:bidi="ar"/>
        </w:rPr>
        <w:t>8</w:t>
      </w:r>
      <w:r>
        <w:rPr>
          <w:rFonts w:ascii="仿宋" w:eastAsia="仿宋" w:hAnsi="仿宋" w:cs="仿宋" w:hint="eastAsia"/>
          <w:color w:val="auto"/>
          <w:sz w:val="28"/>
          <w:szCs w:val="28"/>
          <w:lang w:eastAsia="zh-CN" w:bidi="ar"/>
        </w:rPr>
        <w:t>、</w:t>
      </w:r>
      <w:r>
        <w:rPr>
          <w:rFonts w:ascii="仿宋" w:eastAsia="仿宋" w:hAnsi="仿宋" w:cs="仿宋" w:hint="eastAsia"/>
          <w:color w:val="auto"/>
          <w:sz w:val="28"/>
          <w:szCs w:val="28"/>
          <w:lang w:eastAsia="zh-CN" w:bidi="ar"/>
        </w:rPr>
        <w:t>7</w:t>
      </w:r>
      <w:r>
        <w:rPr>
          <w:rFonts w:ascii="仿宋" w:eastAsia="仿宋" w:hAnsi="仿宋" w:cs="仿宋" w:hint="eastAsia"/>
          <w:color w:val="auto"/>
          <w:sz w:val="28"/>
          <w:szCs w:val="28"/>
          <w:lang w:eastAsia="zh-CN" w:bidi="ar"/>
        </w:rPr>
        <w:t>、</w:t>
      </w:r>
      <w:r>
        <w:rPr>
          <w:rFonts w:ascii="仿宋" w:eastAsia="仿宋" w:hAnsi="仿宋" w:cs="仿宋" w:hint="eastAsia"/>
          <w:color w:val="auto"/>
          <w:sz w:val="28"/>
          <w:szCs w:val="28"/>
          <w:lang w:eastAsia="zh-CN" w:bidi="ar"/>
        </w:rPr>
        <w:t>6</w:t>
      </w:r>
      <w:r>
        <w:rPr>
          <w:rFonts w:ascii="仿宋" w:eastAsia="仿宋" w:hAnsi="仿宋" w:cs="仿宋" w:hint="eastAsia"/>
          <w:color w:val="auto"/>
          <w:sz w:val="28"/>
          <w:szCs w:val="28"/>
          <w:lang w:eastAsia="zh-CN" w:bidi="ar"/>
        </w:rPr>
        <w:t>、</w:t>
      </w:r>
      <w:r>
        <w:rPr>
          <w:rFonts w:ascii="仿宋" w:eastAsia="仿宋" w:hAnsi="仿宋" w:cs="仿宋" w:hint="eastAsia"/>
          <w:color w:val="auto"/>
          <w:sz w:val="28"/>
          <w:szCs w:val="28"/>
          <w:lang w:eastAsia="zh-CN" w:bidi="ar"/>
        </w:rPr>
        <w:t>5</w:t>
      </w:r>
      <w:r>
        <w:rPr>
          <w:rFonts w:ascii="仿宋" w:eastAsia="仿宋" w:hAnsi="仿宋" w:cs="仿宋" w:hint="eastAsia"/>
          <w:color w:val="auto"/>
          <w:sz w:val="28"/>
          <w:szCs w:val="28"/>
          <w:lang w:eastAsia="zh-CN" w:bidi="ar"/>
        </w:rPr>
        <w:t>、</w:t>
      </w:r>
      <w:r>
        <w:rPr>
          <w:rFonts w:ascii="仿宋" w:eastAsia="仿宋" w:hAnsi="仿宋" w:cs="仿宋" w:hint="eastAsia"/>
          <w:color w:val="auto"/>
          <w:sz w:val="28"/>
          <w:szCs w:val="28"/>
          <w:lang w:eastAsia="zh-CN" w:bidi="ar"/>
        </w:rPr>
        <w:t>4</w:t>
      </w:r>
      <w:r>
        <w:rPr>
          <w:rFonts w:ascii="仿宋" w:eastAsia="仿宋" w:hAnsi="仿宋" w:cs="仿宋" w:hint="eastAsia"/>
          <w:color w:val="auto"/>
          <w:sz w:val="28"/>
          <w:szCs w:val="28"/>
          <w:lang w:eastAsia="zh-CN" w:bidi="ar"/>
        </w:rPr>
        <w:t>、</w:t>
      </w:r>
      <w:r>
        <w:rPr>
          <w:rFonts w:ascii="仿宋" w:eastAsia="仿宋" w:hAnsi="仿宋" w:cs="仿宋" w:hint="eastAsia"/>
          <w:color w:val="auto"/>
          <w:sz w:val="28"/>
          <w:szCs w:val="28"/>
          <w:lang w:eastAsia="zh-CN" w:bidi="ar"/>
        </w:rPr>
        <w:t>3</w:t>
      </w:r>
      <w:r>
        <w:rPr>
          <w:rFonts w:ascii="仿宋" w:eastAsia="仿宋" w:hAnsi="仿宋" w:cs="仿宋" w:hint="eastAsia"/>
          <w:color w:val="auto"/>
          <w:sz w:val="28"/>
          <w:szCs w:val="28"/>
          <w:lang w:eastAsia="zh-CN" w:bidi="ar"/>
        </w:rPr>
        <w:t>计分，统计各代表团团体奖牌和团体总分。</w:t>
      </w:r>
    </w:p>
    <w:p w14:paraId="35FC23CC" w14:textId="77777777" w:rsidR="00FE32B9" w:rsidRDefault="004F4AE5">
      <w:pPr>
        <w:widowControl w:val="0"/>
        <w:kinsoku/>
        <w:autoSpaceDE/>
        <w:autoSpaceDN/>
        <w:adjustRightInd/>
        <w:snapToGrid/>
        <w:spacing w:line="540" w:lineRule="exact"/>
        <w:ind w:firstLineChars="200" w:firstLine="560"/>
        <w:textAlignment w:val="auto"/>
        <w:rPr>
          <w:rFonts w:ascii="仿宋" w:eastAsia="仿宋" w:hAnsi="仿宋" w:cs="仿宋"/>
          <w:sz w:val="28"/>
          <w:szCs w:val="28"/>
          <w:lang w:eastAsia="zh-CN"/>
        </w:rPr>
      </w:pPr>
      <w:r>
        <w:rPr>
          <w:rFonts w:ascii="仿宋" w:eastAsia="仿宋" w:hAnsi="仿宋" w:cs="仿宋" w:hint="eastAsia"/>
          <w:sz w:val="28"/>
          <w:szCs w:val="28"/>
          <w:lang w:eastAsia="zh-CN"/>
        </w:rPr>
        <w:t>（三）开展“体育道德风尚奖”评选活动，按照本届运动会竞赛规程总则的有关规定执行。</w:t>
      </w:r>
    </w:p>
    <w:p w14:paraId="24F62A71" w14:textId="77777777" w:rsidR="00FE32B9" w:rsidRDefault="004F4AE5">
      <w:pPr>
        <w:widowControl w:val="0"/>
        <w:kinsoku/>
        <w:autoSpaceDE/>
        <w:autoSpaceDN/>
        <w:adjustRightInd/>
        <w:snapToGrid/>
        <w:spacing w:line="540" w:lineRule="exact"/>
        <w:ind w:firstLineChars="200" w:firstLine="562"/>
        <w:textAlignment w:val="auto"/>
        <w:rPr>
          <w:rFonts w:ascii="仿宋" w:eastAsia="仿宋" w:hAnsi="仿宋" w:cs="仿宋"/>
          <w:b/>
          <w:bCs/>
          <w:sz w:val="28"/>
          <w:szCs w:val="28"/>
          <w:lang w:eastAsia="zh-CN"/>
        </w:rPr>
      </w:pPr>
      <w:r>
        <w:rPr>
          <w:rFonts w:ascii="仿宋" w:eastAsia="仿宋" w:hAnsi="仿宋" w:cs="仿宋" w:hint="eastAsia"/>
          <w:b/>
          <w:bCs/>
          <w:sz w:val="28"/>
          <w:szCs w:val="28"/>
          <w:lang w:eastAsia="zh-CN"/>
        </w:rPr>
        <w:t>十二、申诉和纪律</w:t>
      </w:r>
    </w:p>
    <w:p w14:paraId="12C70905" w14:textId="77777777" w:rsidR="00FE32B9" w:rsidRDefault="004F4AE5">
      <w:pPr>
        <w:widowControl w:val="0"/>
        <w:kinsoku/>
        <w:autoSpaceDE/>
        <w:autoSpaceDN/>
        <w:adjustRightInd/>
        <w:snapToGrid/>
        <w:spacing w:line="540" w:lineRule="exact"/>
        <w:ind w:firstLineChars="200" w:firstLine="560"/>
        <w:textAlignment w:val="auto"/>
        <w:rPr>
          <w:rFonts w:ascii="仿宋" w:eastAsia="仿宋" w:hAnsi="仿宋" w:cs="仿宋"/>
          <w:sz w:val="28"/>
          <w:szCs w:val="28"/>
          <w:lang w:eastAsia="zh-CN"/>
        </w:rPr>
      </w:pPr>
      <w:r>
        <w:rPr>
          <w:rFonts w:ascii="仿宋" w:eastAsia="仿宋" w:hAnsi="仿宋" w:cs="仿宋" w:hint="eastAsia"/>
          <w:sz w:val="28"/>
          <w:szCs w:val="28"/>
          <w:lang w:eastAsia="zh-CN"/>
        </w:rPr>
        <w:t>（一）</w:t>
      </w:r>
      <w:proofErr w:type="gramStart"/>
      <w:r>
        <w:rPr>
          <w:rFonts w:ascii="仿宋" w:eastAsia="仿宋" w:hAnsi="仿宋" w:cs="仿宋" w:hint="eastAsia"/>
          <w:color w:val="auto"/>
          <w:sz w:val="28"/>
          <w:szCs w:val="28"/>
          <w:lang w:eastAsia="zh-CN" w:bidi="ar"/>
        </w:rPr>
        <w:t>申诉按</w:t>
      </w:r>
      <w:proofErr w:type="gramEnd"/>
      <w:r>
        <w:rPr>
          <w:rFonts w:ascii="仿宋" w:eastAsia="仿宋" w:hAnsi="仿宋" w:cs="仿宋" w:hint="eastAsia"/>
          <w:color w:val="auto"/>
          <w:sz w:val="28"/>
          <w:szCs w:val="28"/>
          <w:lang w:eastAsia="zh-CN" w:bidi="ar"/>
        </w:rPr>
        <w:t>中国自行车运动协会有关规定执行</w:t>
      </w:r>
      <w:r>
        <w:rPr>
          <w:rFonts w:ascii="仿宋" w:eastAsia="仿宋" w:hAnsi="仿宋" w:cs="仿宋" w:hint="eastAsia"/>
          <w:sz w:val="28"/>
          <w:szCs w:val="28"/>
          <w:lang w:eastAsia="zh-CN"/>
        </w:rPr>
        <w:t>。</w:t>
      </w:r>
    </w:p>
    <w:p w14:paraId="78B1C1BB" w14:textId="77777777" w:rsidR="00FE32B9" w:rsidRDefault="004F4AE5">
      <w:pPr>
        <w:widowControl w:val="0"/>
        <w:kinsoku/>
        <w:autoSpaceDE/>
        <w:autoSpaceDN/>
        <w:adjustRightInd/>
        <w:snapToGrid/>
        <w:spacing w:line="540" w:lineRule="exact"/>
        <w:ind w:firstLineChars="200" w:firstLine="560"/>
        <w:textAlignment w:val="auto"/>
        <w:rPr>
          <w:rFonts w:ascii="仿宋" w:eastAsia="仿宋" w:hAnsi="仿宋" w:cs="仿宋"/>
          <w:sz w:val="28"/>
          <w:szCs w:val="28"/>
          <w:lang w:eastAsia="zh-CN"/>
        </w:rPr>
      </w:pPr>
      <w:r>
        <w:rPr>
          <w:rFonts w:ascii="仿宋" w:eastAsia="仿宋" w:hAnsi="仿宋" w:cs="仿宋" w:hint="eastAsia"/>
          <w:sz w:val="28"/>
          <w:szCs w:val="28"/>
          <w:lang w:eastAsia="zh-CN"/>
        </w:rPr>
        <w:t>（二）</w:t>
      </w:r>
      <w:r>
        <w:rPr>
          <w:rFonts w:ascii="仿宋" w:eastAsia="仿宋" w:hAnsi="仿宋" w:cs="仿宋" w:hint="eastAsia"/>
          <w:sz w:val="28"/>
          <w:szCs w:val="28"/>
          <w:lang w:eastAsia="zh-CN"/>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5662169F" w14:textId="77777777" w:rsidR="00FE32B9" w:rsidRDefault="004F4AE5">
      <w:pPr>
        <w:widowControl w:val="0"/>
        <w:kinsoku/>
        <w:autoSpaceDE/>
        <w:autoSpaceDN/>
        <w:adjustRightInd/>
        <w:snapToGrid/>
        <w:spacing w:line="540" w:lineRule="exact"/>
        <w:ind w:firstLineChars="200" w:firstLine="562"/>
        <w:textAlignment w:val="auto"/>
        <w:rPr>
          <w:rFonts w:ascii="仿宋" w:eastAsia="仿宋" w:hAnsi="仿宋" w:cs="仿宋"/>
          <w:b/>
          <w:bCs/>
          <w:sz w:val="28"/>
          <w:szCs w:val="28"/>
          <w:lang w:eastAsia="zh-CN"/>
        </w:rPr>
      </w:pPr>
      <w:r>
        <w:rPr>
          <w:rFonts w:ascii="仿宋" w:eastAsia="仿宋" w:hAnsi="仿宋" w:cs="仿宋" w:hint="eastAsia"/>
          <w:b/>
          <w:bCs/>
          <w:sz w:val="28"/>
          <w:szCs w:val="28"/>
          <w:lang w:eastAsia="zh-CN"/>
        </w:rPr>
        <w:t>十三、技术官员</w:t>
      </w:r>
    </w:p>
    <w:p w14:paraId="0C0ABCFD" w14:textId="77777777" w:rsidR="00FE32B9" w:rsidRDefault="004F4AE5">
      <w:pPr>
        <w:widowControl w:val="0"/>
        <w:kinsoku/>
        <w:autoSpaceDE/>
        <w:autoSpaceDN/>
        <w:adjustRightInd/>
        <w:snapToGrid/>
        <w:spacing w:line="540" w:lineRule="exact"/>
        <w:ind w:firstLineChars="200" w:firstLine="560"/>
        <w:textAlignment w:val="auto"/>
        <w:rPr>
          <w:rFonts w:ascii="仿宋" w:eastAsia="仿宋" w:hAnsi="仿宋" w:cs="仿宋"/>
          <w:sz w:val="28"/>
          <w:szCs w:val="28"/>
          <w:lang w:eastAsia="zh-CN"/>
        </w:rPr>
      </w:pPr>
      <w:r>
        <w:rPr>
          <w:rFonts w:ascii="仿宋" w:eastAsia="仿宋" w:hAnsi="仿宋" w:cs="仿宋" w:hint="eastAsia"/>
          <w:sz w:val="28"/>
          <w:szCs w:val="28"/>
          <w:lang w:eastAsia="zh-CN"/>
        </w:rPr>
        <w:t>按照</w:t>
      </w:r>
      <w:r>
        <w:rPr>
          <w:rFonts w:ascii="仿宋" w:eastAsia="仿宋" w:hAnsi="仿宋" w:cs="仿宋" w:hint="eastAsia"/>
          <w:sz w:val="28"/>
          <w:szCs w:val="28"/>
          <w:lang w:eastAsia="zh-CN"/>
        </w:rPr>
        <w:t>本届运动会</w:t>
      </w:r>
      <w:r>
        <w:rPr>
          <w:rFonts w:ascii="仿宋" w:eastAsia="仿宋" w:hAnsi="仿宋" w:cs="仿宋" w:hint="eastAsia"/>
          <w:sz w:val="28"/>
          <w:szCs w:val="28"/>
          <w:lang w:eastAsia="zh-CN"/>
        </w:rPr>
        <w:t>竞赛规程总则有关规定执行。</w:t>
      </w:r>
    </w:p>
    <w:p w14:paraId="1300E69E" w14:textId="77777777" w:rsidR="00FE32B9" w:rsidRDefault="004F4AE5">
      <w:pPr>
        <w:widowControl w:val="0"/>
        <w:kinsoku/>
        <w:autoSpaceDE/>
        <w:autoSpaceDN/>
        <w:adjustRightInd/>
        <w:snapToGrid/>
        <w:spacing w:line="540" w:lineRule="exact"/>
        <w:ind w:firstLineChars="200" w:firstLine="562"/>
        <w:textAlignment w:val="auto"/>
        <w:rPr>
          <w:rFonts w:ascii="仿宋" w:eastAsia="仿宋" w:hAnsi="仿宋" w:cs="仿宋"/>
          <w:b/>
          <w:bCs/>
          <w:sz w:val="28"/>
          <w:szCs w:val="28"/>
          <w:lang w:eastAsia="zh-CN"/>
        </w:rPr>
      </w:pPr>
      <w:r>
        <w:rPr>
          <w:rFonts w:ascii="仿宋" w:eastAsia="仿宋" w:hAnsi="仿宋" w:cs="仿宋" w:hint="eastAsia"/>
          <w:b/>
          <w:bCs/>
          <w:sz w:val="28"/>
          <w:szCs w:val="28"/>
          <w:lang w:eastAsia="zh-CN"/>
        </w:rPr>
        <w:t>十四、授予运动员技术等级</w:t>
      </w:r>
    </w:p>
    <w:p w14:paraId="249BF16C" w14:textId="2FB4EB0B" w:rsidR="00FE32B9" w:rsidRDefault="004F4AE5">
      <w:pPr>
        <w:spacing w:line="540" w:lineRule="exact"/>
        <w:ind w:firstLineChars="200" w:firstLine="560"/>
        <w:rPr>
          <w:rFonts w:ascii="仿宋" w:eastAsia="仿宋" w:hAnsi="仿宋" w:cs="仿宋"/>
          <w:sz w:val="28"/>
          <w:szCs w:val="28"/>
          <w:lang w:eastAsia="zh-CN"/>
        </w:rPr>
      </w:pPr>
      <w:r>
        <w:rPr>
          <w:rFonts w:ascii="仿宋" w:eastAsia="仿宋" w:hAnsi="仿宋" w:cs="仿宋" w:hint="eastAsia"/>
          <w:bCs/>
          <w:sz w:val="28"/>
          <w:szCs w:val="28"/>
          <w:lang w:eastAsia="zh-CN"/>
        </w:rPr>
        <w:lastRenderedPageBreak/>
        <w:t>本次比赛为</w:t>
      </w:r>
      <w:r>
        <w:rPr>
          <w:rFonts w:ascii="仿宋" w:eastAsia="仿宋" w:hAnsi="仿宋" w:cs="仿宋" w:hint="eastAsia"/>
          <w:bCs/>
          <w:sz w:val="28"/>
          <w:szCs w:val="28"/>
          <w:lang w:eastAsia="zh-CN"/>
        </w:rPr>
        <w:t>2026</w:t>
      </w:r>
      <w:r>
        <w:rPr>
          <w:rFonts w:ascii="仿宋" w:eastAsia="仿宋" w:hAnsi="仿宋" w:cs="仿宋" w:hint="eastAsia"/>
          <w:bCs/>
          <w:sz w:val="28"/>
          <w:szCs w:val="28"/>
          <w:lang w:eastAsia="zh-CN"/>
        </w:rPr>
        <w:t>年国家体育总局公布的可授予运动员技术等级称号赛事，</w:t>
      </w:r>
      <w:r>
        <w:rPr>
          <w:rFonts w:ascii="仿宋" w:eastAsia="仿宋" w:hAnsi="仿宋" w:cs="仿宋" w:hint="eastAsia"/>
          <w:bCs/>
          <w:sz w:val="28"/>
          <w:szCs w:val="28"/>
          <w:lang w:eastAsia="zh-CN"/>
        </w:rPr>
        <w:t>比赛采用公路电子计时设备计时，</w:t>
      </w:r>
      <w:r>
        <w:rPr>
          <w:rFonts w:ascii="仿宋" w:eastAsia="仿宋" w:hAnsi="仿宋" w:cs="仿宋" w:hint="eastAsia"/>
          <w:bCs/>
          <w:sz w:val="28"/>
          <w:szCs w:val="28"/>
          <w:lang w:eastAsia="zh-CN"/>
        </w:rPr>
        <w:t>本次比赛</w:t>
      </w:r>
      <w:r>
        <w:rPr>
          <w:rFonts w:ascii="仿宋" w:eastAsia="仿宋" w:hAnsi="仿宋" w:cs="仿宋" w:hint="eastAsia"/>
          <w:bCs/>
          <w:sz w:val="28"/>
          <w:szCs w:val="28"/>
          <w:lang w:eastAsia="zh-CN"/>
        </w:rPr>
        <w:t>A</w:t>
      </w:r>
      <w:r>
        <w:rPr>
          <w:rFonts w:ascii="仿宋" w:eastAsia="仿宋" w:hAnsi="仿宋" w:cs="仿宋" w:hint="eastAsia"/>
          <w:bCs/>
          <w:sz w:val="28"/>
          <w:szCs w:val="28"/>
          <w:lang w:eastAsia="zh-CN"/>
        </w:rPr>
        <w:t>组为可授予运动员技术等级的组别，具体标准按国家体育总局最新发布的《</w:t>
      </w:r>
      <w:r w:rsidR="000248D7">
        <w:rPr>
          <w:rFonts w:ascii="仿宋" w:eastAsia="仿宋" w:hAnsi="仿宋" w:cs="仿宋" w:hint="eastAsia"/>
          <w:bCs/>
          <w:sz w:val="28"/>
          <w:szCs w:val="28"/>
          <w:lang w:eastAsia="zh-CN"/>
        </w:rPr>
        <w:t>公路</w:t>
      </w:r>
      <w:r>
        <w:rPr>
          <w:rFonts w:ascii="仿宋" w:eastAsia="仿宋" w:hAnsi="仿宋" w:cs="仿宋" w:hint="eastAsia"/>
          <w:bCs/>
          <w:sz w:val="28"/>
          <w:szCs w:val="28"/>
          <w:lang w:eastAsia="zh-CN"/>
        </w:rPr>
        <w:t>自行车</w:t>
      </w:r>
      <w:r>
        <w:rPr>
          <w:rFonts w:ascii="仿宋" w:eastAsia="仿宋" w:hAnsi="仿宋" w:cs="仿宋" w:hint="eastAsia"/>
          <w:bCs/>
          <w:sz w:val="28"/>
          <w:szCs w:val="28"/>
          <w:lang w:eastAsia="zh-CN"/>
        </w:rPr>
        <w:t>项目运动员技术等级标准》执行。</w:t>
      </w:r>
    </w:p>
    <w:p w14:paraId="0D8994A7" w14:textId="77777777" w:rsidR="00FE32B9" w:rsidRDefault="004F4AE5">
      <w:pPr>
        <w:widowControl w:val="0"/>
        <w:kinsoku/>
        <w:autoSpaceDE/>
        <w:autoSpaceDN/>
        <w:adjustRightInd/>
        <w:snapToGrid/>
        <w:spacing w:line="540" w:lineRule="exact"/>
        <w:ind w:firstLineChars="200" w:firstLine="562"/>
        <w:textAlignment w:val="auto"/>
        <w:rPr>
          <w:rFonts w:ascii="仿宋" w:eastAsia="仿宋" w:hAnsi="仿宋" w:cs="仿宋"/>
          <w:b/>
          <w:bCs/>
          <w:sz w:val="28"/>
          <w:szCs w:val="28"/>
          <w:lang w:eastAsia="zh-CN"/>
        </w:rPr>
      </w:pPr>
      <w:r>
        <w:rPr>
          <w:rFonts w:ascii="仿宋" w:eastAsia="仿宋" w:hAnsi="仿宋" w:cs="仿宋" w:hint="eastAsia"/>
          <w:b/>
          <w:bCs/>
          <w:sz w:val="28"/>
          <w:szCs w:val="28"/>
          <w:lang w:eastAsia="zh-CN"/>
        </w:rPr>
        <w:t>十五、</w:t>
      </w:r>
      <w:r>
        <w:rPr>
          <w:rFonts w:ascii="仿宋" w:eastAsia="仿宋" w:hAnsi="仿宋" w:cs="仿宋" w:hint="eastAsia"/>
          <w:b/>
          <w:bCs/>
          <w:sz w:val="28"/>
          <w:szCs w:val="28"/>
          <w:lang w:eastAsia="zh-CN"/>
        </w:rPr>
        <w:t>其他</w:t>
      </w:r>
    </w:p>
    <w:p w14:paraId="72188B07" w14:textId="77777777" w:rsidR="00FE32B9" w:rsidRDefault="004F4AE5">
      <w:pPr>
        <w:spacing w:line="540" w:lineRule="exact"/>
        <w:ind w:firstLineChars="200" w:firstLine="560"/>
        <w:rPr>
          <w:rFonts w:ascii="仿宋" w:eastAsia="仿宋" w:hAnsi="仿宋" w:cs="仿宋"/>
          <w:color w:val="auto"/>
          <w:sz w:val="28"/>
          <w:szCs w:val="28"/>
          <w:lang w:eastAsia="zh-CN"/>
        </w:rPr>
      </w:pPr>
      <w:r>
        <w:rPr>
          <w:rFonts w:ascii="仿宋" w:eastAsia="仿宋" w:hAnsi="仿宋" w:cs="仿宋" w:hint="eastAsia"/>
          <w:color w:val="auto"/>
          <w:sz w:val="28"/>
          <w:szCs w:val="28"/>
          <w:lang w:eastAsia="zh-CN"/>
        </w:rPr>
        <w:t>（一）如本规程内容与本届运动会竞赛规程总则或上海市体育</w:t>
      </w:r>
      <w:proofErr w:type="gramStart"/>
      <w:r>
        <w:rPr>
          <w:rFonts w:ascii="仿宋" w:eastAsia="仿宋" w:hAnsi="仿宋" w:cs="仿宋" w:hint="eastAsia"/>
          <w:color w:val="auto"/>
          <w:sz w:val="28"/>
          <w:szCs w:val="28"/>
          <w:lang w:eastAsia="zh-CN"/>
        </w:rPr>
        <w:t>局相关</w:t>
      </w:r>
      <w:proofErr w:type="gramEnd"/>
      <w:r>
        <w:rPr>
          <w:rFonts w:ascii="仿宋" w:eastAsia="仿宋" w:hAnsi="仿宋" w:cs="仿宋" w:hint="eastAsia"/>
          <w:color w:val="auto"/>
          <w:sz w:val="28"/>
          <w:szCs w:val="28"/>
          <w:lang w:eastAsia="zh-CN"/>
        </w:rPr>
        <w:t>规定发生冲突，则以本届运动会总则或上海市体育局规定执行。</w:t>
      </w:r>
    </w:p>
    <w:p w14:paraId="329A8CDF" w14:textId="77777777" w:rsidR="00FE32B9" w:rsidRDefault="004F4AE5">
      <w:pPr>
        <w:widowControl w:val="0"/>
        <w:kinsoku/>
        <w:autoSpaceDE/>
        <w:autoSpaceDN/>
        <w:adjustRightInd/>
        <w:snapToGrid/>
        <w:spacing w:line="540" w:lineRule="exact"/>
        <w:ind w:firstLineChars="200" w:firstLine="560"/>
        <w:textAlignment w:val="auto"/>
        <w:rPr>
          <w:rFonts w:ascii="仿宋" w:eastAsia="仿宋" w:hAnsi="仿宋" w:cs="仿宋"/>
          <w:sz w:val="28"/>
          <w:szCs w:val="28"/>
          <w:lang w:eastAsia="zh-CN"/>
        </w:rPr>
      </w:pPr>
      <w:r>
        <w:rPr>
          <w:rFonts w:ascii="仿宋" w:eastAsia="仿宋" w:hAnsi="仿宋" w:cs="仿宋" w:hint="eastAsia"/>
          <w:color w:val="auto"/>
          <w:sz w:val="28"/>
          <w:szCs w:val="28"/>
          <w:lang w:eastAsia="zh-CN"/>
        </w:rPr>
        <w:t>（</w:t>
      </w:r>
      <w:r>
        <w:rPr>
          <w:rFonts w:ascii="仿宋" w:eastAsia="仿宋" w:hAnsi="仿宋" w:cs="仿宋" w:hint="eastAsia"/>
          <w:color w:val="auto"/>
          <w:sz w:val="28"/>
          <w:szCs w:val="28"/>
          <w:lang w:eastAsia="zh-CN"/>
        </w:rPr>
        <w:t>二</w:t>
      </w:r>
      <w:r>
        <w:rPr>
          <w:rFonts w:ascii="仿宋" w:eastAsia="仿宋" w:hAnsi="仿宋" w:cs="仿宋" w:hint="eastAsia"/>
          <w:color w:val="auto"/>
          <w:sz w:val="28"/>
          <w:szCs w:val="28"/>
          <w:lang w:eastAsia="zh-CN"/>
        </w:rPr>
        <w:t>）参赛单位运动员、教练员应知晓体育竞赛的相关风险，确</w:t>
      </w:r>
      <w:r>
        <w:rPr>
          <w:rFonts w:ascii="仿宋" w:eastAsia="仿宋" w:hAnsi="仿宋" w:cs="仿宋" w:hint="eastAsia"/>
          <w:sz w:val="28"/>
          <w:szCs w:val="28"/>
          <w:lang w:eastAsia="zh-CN"/>
        </w:rPr>
        <w:t>保自己身体状况符合参赛要求，自行承担非承办单位故意或重大过失导致的伤害。</w:t>
      </w:r>
    </w:p>
    <w:p w14:paraId="6E1B0E44" w14:textId="77777777" w:rsidR="00FE32B9" w:rsidRDefault="004F4AE5">
      <w:pPr>
        <w:widowControl w:val="0"/>
        <w:kinsoku/>
        <w:autoSpaceDE/>
        <w:autoSpaceDN/>
        <w:adjustRightInd/>
        <w:snapToGrid/>
        <w:spacing w:line="540" w:lineRule="exact"/>
        <w:ind w:firstLineChars="200" w:firstLine="560"/>
        <w:textAlignment w:val="auto"/>
        <w:rPr>
          <w:rFonts w:ascii="仿宋" w:eastAsia="仿宋" w:hAnsi="仿宋" w:cs="仿宋"/>
          <w:sz w:val="28"/>
          <w:szCs w:val="28"/>
          <w:lang w:eastAsia="zh-CN"/>
        </w:rPr>
      </w:pPr>
      <w:r>
        <w:rPr>
          <w:rFonts w:ascii="仿宋" w:eastAsia="仿宋" w:hAnsi="仿宋" w:cs="仿宋" w:hint="eastAsia"/>
          <w:sz w:val="28"/>
          <w:szCs w:val="28"/>
          <w:lang w:eastAsia="zh-CN"/>
        </w:rPr>
        <w:t>（</w:t>
      </w:r>
      <w:r>
        <w:rPr>
          <w:rFonts w:ascii="仿宋" w:eastAsia="仿宋" w:hAnsi="仿宋" w:cs="仿宋" w:hint="eastAsia"/>
          <w:sz w:val="28"/>
          <w:szCs w:val="28"/>
          <w:lang w:eastAsia="zh-CN"/>
        </w:rPr>
        <w:t>三</w:t>
      </w:r>
      <w:r>
        <w:rPr>
          <w:rFonts w:ascii="仿宋" w:eastAsia="仿宋" w:hAnsi="仿宋" w:cs="仿宋" w:hint="eastAsia"/>
          <w:sz w:val="28"/>
          <w:szCs w:val="28"/>
          <w:lang w:eastAsia="zh-CN"/>
        </w:rPr>
        <w:t>）未尽事宜，另行通知。</w:t>
      </w:r>
    </w:p>
    <w:p w14:paraId="1EFF3CF1" w14:textId="77777777" w:rsidR="00FE32B9" w:rsidRDefault="00FE32B9">
      <w:pPr>
        <w:spacing w:line="580" w:lineRule="exact"/>
        <w:ind w:firstLineChars="200" w:firstLine="600"/>
        <w:rPr>
          <w:rFonts w:ascii="仿宋_GB2312" w:eastAsia="仿宋_GB2312" w:hAnsi="仿宋_GB2312" w:cs="仿宋_GB2312"/>
          <w:sz w:val="30"/>
          <w:szCs w:val="30"/>
          <w:lang w:eastAsia="zh-CN"/>
        </w:rPr>
      </w:pPr>
    </w:p>
    <w:sectPr w:rsidR="00FE32B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F2275" w14:textId="77777777" w:rsidR="004F4AE5" w:rsidRDefault="004F4AE5">
      <w:r>
        <w:separator/>
      </w:r>
    </w:p>
  </w:endnote>
  <w:endnote w:type="continuationSeparator" w:id="0">
    <w:p w14:paraId="0AF78BB8" w14:textId="77777777" w:rsidR="004F4AE5" w:rsidRDefault="004F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12431" w14:textId="77777777" w:rsidR="00FE32B9" w:rsidRDefault="004F4AE5">
    <w:pPr>
      <w:pStyle w:val="a7"/>
    </w:pPr>
    <w:r>
      <w:rPr>
        <w:noProof/>
      </w:rPr>
      <mc:AlternateContent>
        <mc:Choice Requires="wps">
          <w:drawing>
            <wp:anchor distT="0" distB="0" distL="114300" distR="114300" simplePos="0" relativeHeight="251659264" behindDoc="0" locked="0" layoutInCell="1" allowOverlap="1" wp14:anchorId="5A885C86" wp14:editId="3C52771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AEA0B7" w14:textId="77777777" w:rsidR="00FE32B9" w:rsidRDefault="004F4AE5">
                          <w:pPr>
                            <w:pStyle w:val="a7"/>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Pr>
                              <w:rFonts w:ascii="宋体" w:eastAsia="宋体" w:hAnsi="宋体" w:cs="宋体" w:hint="eastAsia"/>
                              <w:sz w:val="24"/>
                              <w:szCs w:val="24"/>
                            </w:rPr>
                            <w:t>1</w:t>
                          </w:r>
                          <w:r>
                            <w:rPr>
                              <w:rFonts w:ascii="宋体" w:eastAsia="宋体" w:hAnsi="宋体" w:cs="宋体" w:hint="eastAsia"/>
                              <w:sz w:val="24"/>
                              <w:szCs w:val="24"/>
                            </w:rPr>
                            <w:fldChar w:fldCharType="end"/>
                          </w:r>
                          <w:r>
                            <w:rPr>
                              <w:rFonts w:ascii="宋体" w:eastAsia="宋体" w:hAnsi="宋体" w:cs="宋体" w:hint="eastAsia"/>
                              <w:sz w:val="24"/>
                              <w:szCs w:val="24"/>
                            </w:rPr>
                            <w:t xml:space="preserve"> </w:t>
                          </w:r>
                          <w:r>
                            <w:rPr>
                              <w:rFonts w:ascii="宋体" w:eastAsia="宋体" w:hAnsi="宋体" w:cs="宋体" w:hint="eastAsia"/>
                              <w:sz w:val="24"/>
                              <w:szCs w:val="24"/>
                            </w:rPr>
                            <w:t>—</w:t>
                          </w:r>
                        </w:p>
                      </w:txbxContent>
                    </wps:txbx>
                    <wps:bodyPr wrap="none" lIns="0" tIns="0" rIns="0" bIns="0">
                      <a:spAutoFit/>
                    </wps:bodyPr>
                  </wps:wsp>
                </a:graphicData>
              </a:graphic>
            </wp:anchor>
          </w:drawing>
        </mc:Choice>
        <mc:Fallback>
          <w:pict>
            <v:shapetype w14:anchorId="5A885C86"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&#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SPlf4rwEAAEIDAAAOAAAAAAAAAAAAAAAAAC4CAABkcnMvZTJvRG9jLnhtbFBLAQItABQA&#10;BgAIAAAAIQAMSvDu1gAAAAUBAAAPAAAAAAAAAAAAAAAAAAkEAABkcnMvZG93bnJldi54bWxQSwUG&#10;AAAAAAQABADzAAAADAUAAAAA&#10;" filled="f" stroked="f">
              <v:textbox style="mso-fit-shape-to-text:t" inset="0,0,0,0">
                <w:txbxContent>
                  <w:p w14:paraId="42AEA0B7" w14:textId="77777777" w:rsidR="00FE32B9" w:rsidRDefault="004F4AE5">
                    <w:pPr>
                      <w:pStyle w:val="a7"/>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 xml:space="preserve"> </w:t>
                    </w:r>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PAGE  \* MERGEFORMAT </w:instrText>
                    </w:r>
                    <w:r>
                      <w:rPr>
                        <w:rFonts w:ascii="宋体" w:eastAsia="宋体" w:hAnsi="宋体" w:cs="宋体" w:hint="eastAsia"/>
                        <w:sz w:val="24"/>
                        <w:szCs w:val="24"/>
                      </w:rPr>
                      <w:fldChar w:fldCharType="separate"/>
                    </w:r>
                    <w:r>
                      <w:rPr>
                        <w:rFonts w:ascii="宋体" w:eastAsia="宋体" w:hAnsi="宋体" w:cs="宋体" w:hint="eastAsia"/>
                        <w:sz w:val="24"/>
                        <w:szCs w:val="24"/>
                      </w:rPr>
                      <w:t>1</w:t>
                    </w:r>
                    <w:r>
                      <w:rPr>
                        <w:rFonts w:ascii="宋体" w:eastAsia="宋体" w:hAnsi="宋体" w:cs="宋体" w:hint="eastAsia"/>
                        <w:sz w:val="24"/>
                        <w:szCs w:val="24"/>
                      </w:rPr>
                      <w:fldChar w:fldCharType="end"/>
                    </w:r>
                    <w:r>
                      <w:rPr>
                        <w:rFonts w:ascii="宋体" w:eastAsia="宋体" w:hAnsi="宋体" w:cs="宋体" w:hint="eastAsia"/>
                        <w:sz w:val="24"/>
                        <w:szCs w:val="24"/>
                      </w:rPr>
                      <w:t xml:space="preserve"> </w:t>
                    </w:r>
                    <w:r>
                      <w:rPr>
                        <w:rFonts w:ascii="宋体" w:eastAsia="宋体" w:hAnsi="宋体" w:cs="宋体" w:hint="eastAsia"/>
                        <w:sz w:val="24"/>
                        <w:szCs w:val="24"/>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4DE4F" w14:textId="77777777" w:rsidR="004F4AE5" w:rsidRDefault="004F4AE5">
      <w:r>
        <w:separator/>
      </w:r>
    </w:p>
  </w:footnote>
  <w:footnote w:type="continuationSeparator" w:id="0">
    <w:p w14:paraId="7D77F9EC" w14:textId="77777777" w:rsidR="004F4AE5" w:rsidRDefault="004F4A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liYTZjZGRjZGViOTcyYzlmZTEwNmUxNjVkMzMxNGEifQ=="/>
  </w:docVars>
  <w:rsids>
    <w:rsidRoot w:val="7B6B0F17"/>
    <w:rsid w:val="D3357053"/>
    <w:rsid w:val="D8FC16C3"/>
    <w:rsid w:val="DAEE63D6"/>
    <w:rsid w:val="DFFFA419"/>
    <w:rsid w:val="E97635DC"/>
    <w:rsid w:val="EDBEE441"/>
    <w:rsid w:val="EEAFB9F7"/>
    <w:rsid w:val="F3BFF61F"/>
    <w:rsid w:val="F4FF639A"/>
    <w:rsid w:val="F6BFF68C"/>
    <w:rsid w:val="F9FC7D3C"/>
    <w:rsid w:val="FCFE80B6"/>
    <w:rsid w:val="FEF90287"/>
    <w:rsid w:val="FF4EE57B"/>
    <w:rsid w:val="FF7DC8BC"/>
    <w:rsid w:val="FFFF0871"/>
    <w:rsid w:val="FFFF2A61"/>
    <w:rsid w:val="000248D7"/>
    <w:rsid w:val="001674DD"/>
    <w:rsid w:val="002440A4"/>
    <w:rsid w:val="003A3FA4"/>
    <w:rsid w:val="00436A42"/>
    <w:rsid w:val="004F4AE5"/>
    <w:rsid w:val="007C7E20"/>
    <w:rsid w:val="007D6E5B"/>
    <w:rsid w:val="00A27571"/>
    <w:rsid w:val="00AF6EC7"/>
    <w:rsid w:val="00FE32B9"/>
    <w:rsid w:val="013304EB"/>
    <w:rsid w:val="025D425E"/>
    <w:rsid w:val="028103EE"/>
    <w:rsid w:val="057523EE"/>
    <w:rsid w:val="0624009C"/>
    <w:rsid w:val="06AC0092"/>
    <w:rsid w:val="06B052EF"/>
    <w:rsid w:val="06E96BF0"/>
    <w:rsid w:val="07BC5487"/>
    <w:rsid w:val="084A7B62"/>
    <w:rsid w:val="0A141668"/>
    <w:rsid w:val="0B407A23"/>
    <w:rsid w:val="0BDA1A9D"/>
    <w:rsid w:val="0C087B18"/>
    <w:rsid w:val="0CCC21AD"/>
    <w:rsid w:val="0D914143"/>
    <w:rsid w:val="106D0892"/>
    <w:rsid w:val="111709BC"/>
    <w:rsid w:val="11A10E41"/>
    <w:rsid w:val="14256780"/>
    <w:rsid w:val="16D276A1"/>
    <w:rsid w:val="1DBB0E8E"/>
    <w:rsid w:val="1DBF1E6B"/>
    <w:rsid w:val="1DCD471E"/>
    <w:rsid w:val="20254CE5"/>
    <w:rsid w:val="204809D3"/>
    <w:rsid w:val="217355DC"/>
    <w:rsid w:val="21EF5A0C"/>
    <w:rsid w:val="231D18AB"/>
    <w:rsid w:val="23B1063E"/>
    <w:rsid w:val="255816B9"/>
    <w:rsid w:val="295108F9"/>
    <w:rsid w:val="2B1E43FF"/>
    <w:rsid w:val="2B277B63"/>
    <w:rsid w:val="2CD77BC8"/>
    <w:rsid w:val="2D2F0F51"/>
    <w:rsid w:val="2DDB4C35"/>
    <w:rsid w:val="2EABA29E"/>
    <w:rsid w:val="2F087CAC"/>
    <w:rsid w:val="3492035A"/>
    <w:rsid w:val="34A22009"/>
    <w:rsid w:val="34AA5361"/>
    <w:rsid w:val="3A1C460B"/>
    <w:rsid w:val="3B5E2A01"/>
    <w:rsid w:val="3BDF47E0"/>
    <w:rsid w:val="3CFBAD8E"/>
    <w:rsid w:val="3F76CA67"/>
    <w:rsid w:val="40B54E51"/>
    <w:rsid w:val="43014CE6"/>
    <w:rsid w:val="43497EE7"/>
    <w:rsid w:val="43650DD1"/>
    <w:rsid w:val="450308A1"/>
    <w:rsid w:val="46072613"/>
    <w:rsid w:val="46105B61"/>
    <w:rsid w:val="46EF2DD1"/>
    <w:rsid w:val="4785034F"/>
    <w:rsid w:val="48152072"/>
    <w:rsid w:val="4A0C2B52"/>
    <w:rsid w:val="4B15132F"/>
    <w:rsid w:val="4BB607AB"/>
    <w:rsid w:val="4CDE7D4C"/>
    <w:rsid w:val="4D1473C4"/>
    <w:rsid w:val="4D7C2B2A"/>
    <w:rsid w:val="4EB26E94"/>
    <w:rsid w:val="4F041DE6"/>
    <w:rsid w:val="4F5D32A4"/>
    <w:rsid w:val="50416722"/>
    <w:rsid w:val="508605D9"/>
    <w:rsid w:val="517E2301"/>
    <w:rsid w:val="52A631B4"/>
    <w:rsid w:val="5366736C"/>
    <w:rsid w:val="55C220B3"/>
    <w:rsid w:val="56A65531"/>
    <w:rsid w:val="576A96E3"/>
    <w:rsid w:val="59856197"/>
    <w:rsid w:val="59A0095D"/>
    <w:rsid w:val="5BBFAE26"/>
    <w:rsid w:val="5D434EAF"/>
    <w:rsid w:val="5DEF2CFF"/>
    <w:rsid w:val="5EB750DE"/>
    <w:rsid w:val="5F5D0B97"/>
    <w:rsid w:val="5F887D4A"/>
    <w:rsid w:val="61C6117D"/>
    <w:rsid w:val="61E433B1"/>
    <w:rsid w:val="65F9346B"/>
    <w:rsid w:val="66012783"/>
    <w:rsid w:val="6AB816DA"/>
    <w:rsid w:val="6B8436DC"/>
    <w:rsid w:val="6C0537F3"/>
    <w:rsid w:val="6D0D1A0E"/>
    <w:rsid w:val="6D855711"/>
    <w:rsid w:val="6EDC4F48"/>
    <w:rsid w:val="6EFB04F5"/>
    <w:rsid w:val="6FDE7BCE"/>
    <w:rsid w:val="706A53C9"/>
    <w:rsid w:val="71777CE8"/>
    <w:rsid w:val="7187036F"/>
    <w:rsid w:val="71F72C8D"/>
    <w:rsid w:val="731A30D6"/>
    <w:rsid w:val="742B0ACB"/>
    <w:rsid w:val="75041951"/>
    <w:rsid w:val="76DD4DE8"/>
    <w:rsid w:val="77DE39B7"/>
    <w:rsid w:val="78542BE7"/>
    <w:rsid w:val="790939D1"/>
    <w:rsid w:val="79773031"/>
    <w:rsid w:val="7B537186"/>
    <w:rsid w:val="7B6B0F17"/>
    <w:rsid w:val="7CD043E0"/>
    <w:rsid w:val="7CF8A3A7"/>
    <w:rsid w:val="7D3B0F74"/>
    <w:rsid w:val="7DB75A33"/>
    <w:rsid w:val="7E095DF7"/>
    <w:rsid w:val="7EA83C8C"/>
    <w:rsid w:val="7F3302DD"/>
    <w:rsid w:val="7FBB2C6B"/>
    <w:rsid w:val="7FD13477"/>
    <w:rsid w:val="7FFB06E9"/>
    <w:rsid w:val="7FFBDE50"/>
    <w:rsid w:val="9EFD5B22"/>
    <w:rsid w:val="AEE38568"/>
    <w:rsid w:val="BBDFECE3"/>
    <w:rsid w:val="BFC68CB0"/>
    <w:rsid w:val="C8FBFCD3"/>
    <w:rsid w:val="CAD6B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B017D"/>
  <w15:docId w15:val="{5EEA7F80-116B-40F3-B290-C66F6DC84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qFormat="1"/>
    <w:lsdException w:name="footer" w:qFormat="1"/>
    <w:lsdException w:name="caption" w:semiHidden="1" w:unhideWhenUsed="1" w:qFormat="1"/>
    <w:lsdException w:name="footnote reference" w:uiPriority="99" w:qFormat="1"/>
    <w:lsdException w:name="Title" w:qFormat="1"/>
    <w:lsdException w:name="Default Paragraph Font" w:semiHidden="1" w:uiPriority="1" w:unhideWhenUsed="1" w:qFormat="1"/>
    <w:lsdException w:name="Body Text" w:semiHidden="1" w:qFormat="1"/>
    <w:lsdException w:name="Body Text Indent" w:qFormat="1"/>
    <w:lsdException w:name="Subtitle"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微软雅黑" w:eastAsia="微软雅黑" w:hAnsi="微软雅黑" w:cs="微软雅黑"/>
      <w:sz w:val="28"/>
      <w:szCs w:val="28"/>
    </w:rPr>
  </w:style>
  <w:style w:type="paragraph" w:styleId="a4">
    <w:name w:val="Body Text Indent"/>
    <w:basedOn w:val="a"/>
    <w:qFormat/>
    <w:pPr>
      <w:ind w:firstLine="592"/>
    </w:pPr>
  </w:style>
  <w:style w:type="paragraph" w:styleId="a5">
    <w:name w:val="Balloon Text"/>
    <w:basedOn w:val="a"/>
    <w:link w:val="a6"/>
    <w:qFormat/>
    <w:rPr>
      <w:sz w:val="18"/>
      <w:szCs w:val="18"/>
    </w:rPr>
  </w:style>
  <w:style w:type="paragraph" w:styleId="a7">
    <w:name w:val="footer"/>
    <w:basedOn w:val="a"/>
    <w:qFormat/>
    <w:pPr>
      <w:tabs>
        <w:tab w:val="center" w:pos="4153"/>
        <w:tab w:val="right" w:pos="8306"/>
      </w:tabs>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a9">
    <w:name w:val="footnote text"/>
    <w:basedOn w:val="a"/>
    <w:uiPriority w:val="99"/>
    <w:qFormat/>
    <w:rPr>
      <w:sz w:val="18"/>
      <w:szCs w:val="18"/>
    </w:rPr>
  </w:style>
  <w:style w:type="paragraph" w:styleId="2">
    <w:name w:val="Body Text First Indent 2"/>
    <w:basedOn w:val="a4"/>
    <w:qFormat/>
    <w:pPr>
      <w:ind w:firstLine="420"/>
    </w:pPr>
    <w:rPr>
      <w:rFonts w:ascii="Calibri" w:eastAsia="仿宋" w:hAnsi="Calibri" w:cs="Times New Roman"/>
      <w:szCs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qFormat/>
    <w:rPr>
      <w:color w:val="0000FF"/>
      <w:u w:val="single"/>
    </w:rPr>
  </w:style>
  <w:style w:type="character" w:styleId="ac">
    <w:name w:val="footnote reference"/>
    <w:basedOn w:val="a0"/>
    <w:uiPriority w:val="99"/>
    <w:qFormat/>
    <w:rPr>
      <w:vertAlign w:val="superscript"/>
    </w:rPr>
  </w:style>
  <w:style w:type="character" w:customStyle="1" w:styleId="a6">
    <w:name w:val="批注框文本 字符"/>
    <w:basedOn w:val="a0"/>
    <w:link w:val="a5"/>
    <w:qFormat/>
    <w:rPr>
      <w:rFonts w:ascii="Arial" w:eastAsia="Arial" w:hAnsi="Arial" w:cs="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9bff106e-671c-4cb9-b764-7e5301dd42e9</errorID>
      <errorWord>计</errorWord>
      <group>L1_Word</group>
      <groupName>字词问题</groupName>
      <ability>L2_Typo</ability>
      <abilityName>字词错误</abilityName>
      <candidateList>
        <item>计算</item>
      </candidateList>
      <explain/>
      <paraID>43D56758</paraID>
      <start>33</start>
      <end>34</end>
      <status>unmodified</status>
      <modifiedWord/>
      <trackRevisions>false</trackRevisions>
    </reviewItem>
    <reviewItem>
      <errorID>fe0f98bd-a494-4627-b65f-8413cf26f986</errorID>
      <errorWord>),</errorWord>
      <group>L1_Format</group>
      <groupName>格式问题</groupName>
      <ability>L2_HalfPunc</ability>
      <abilityName>全半角检查</abilityName>
      <candidateList>
        <item>），</item>
      </candidateList>
      <explain>文本全半角错误。</explain>
      <paraID> 1341BAA</paraID>
      <start>28</start>
      <end>30</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170D5D-1D42-45DC-BE12-E161CAE61AA6}">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352</Words>
  <Characters>2010</Characters>
  <Application>Microsoft Office Word</Application>
  <DocSecurity>0</DocSecurity>
  <Lines>16</Lines>
  <Paragraphs>4</Paragraphs>
  <ScaleCrop>false</ScaleCrop>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bikeding</dc:creator>
  <cp:lastModifiedBy>体教结合</cp:lastModifiedBy>
  <cp:revision>8</cp:revision>
  <cp:lastPrinted>2025-12-24T01:29:00Z</cp:lastPrinted>
  <dcterms:created xsi:type="dcterms:W3CDTF">2024-03-05T05:22:00Z</dcterms:created>
  <dcterms:modified xsi:type="dcterms:W3CDTF">2026-04-28T03:13:00Z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9A7897294D5141009692DE31A3B9FF6D_13</vt:lpwstr>
  </property>
  <property fmtid="{D5CDD505-2E9C-101B-9397-08002B2CF9AE}" pid="4" name="KSOTemplateDocerSaveRecord">
    <vt:lpwstr>eyJoZGlkIjoiNjA2NmNjZDM3NzUzZGJhY2I3OTc1NzBkNDI5NDdhNTkiLCJ1c2VySWQiOiIxNDQ2MzUxODYzIn0=</vt:lpwstr>
  </property>
</Properties>
</file>